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A36" w:rsidRDefault="00D16A36" w:rsidP="00D16A36">
      <w:pPr>
        <w:spacing w:after="0" w:line="240" w:lineRule="auto"/>
        <w:rPr>
          <w:b/>
          <w:sz w:val="24"/>
          <w:szCs w:val="24"/>
        </w:rPr>
      </w:pPr>
    </w:p>
    <w:p w:rsidR="00D16A36" w:rsidRDefault="00D16A36" w:rsidP="00D16A36">
      <w:pPr>
        <w:spacing w:after="0" w:line="240" w:lineRule="auto"/>
        <w:jc w:val="center"/>
        <w:rPr>
          <w:rFonts w:ascii="Arial" w:hAnsi="Arial" w:cs="Arial"/>
          <w:b/>
          <w:sz w:val="18"/>
          <w:szCs w:val="18"/>
        </w:rPr>
      </w:pPr>
      <w:r>
        <w:rPr>
          <w:rFonts w:ascii="Arial" w:hAnsi="Arial" w:cs="Arial"/>
          <w:b/>
          <w:sz w:val="18"/>
          <w:szCs w:val="18"/>
        </w:rPr>
        <w:t>ΕΛΛΗΝΙΚΗ ΔΗΜΟΚΡΑΤΙΑ</w:t>
      </w:r>
    </w:p>
    <w:p w:rsidR="00D16A36" w:rsidRDefault="00D16A36" w:rsidP="00D16A36">
      <w:pPr>
        <w:spacing w:after="0" w:line="240" w:lineRule="auto"/>
        <w:ind w:firstLine="720"/>
        <w:jc w:val="center"/>
        <w:rPr>
          <w:rFonts w:ascii="Arial" w:hAnsi="Arial" w:cs="Arial"/>
          <w:b/>
          <w:sz w:val="18"/>
          <w:szCs w:val="18"/>
        </w:rPr>
      </w:pPr>
      <w:r>
        <w:rPr>
          <w:rFonts w:ascii="Arial" w:hAnsi="Arial" w:cs="Arial"/>
          <w:b/>
          <w:sz w:val="18"/>
          <w:szCs w:val="18"/>
        </w:rPr>
        <w:t>ΥΠΟΥΡΓΕΙΟ ΥΓΕΙΑΣ &amp; ΚΟΙΝΩΝΙΚΩΝ ΑΣΦΑΛΙΣΕΩΝ</w:t>
      </w:r>
    </w:p>
    <w:p w:rsidR="00D16A36" w:rsidRDefault="00D16A36" w:rsidP="00D16A36">
      <w:pPr>
        <w:spacing w:after="0" w:line="240" w:lineRule="auto"/>
        <w:ind w:firstLine="720"/>
        <w:jc w:val="center"/>
        <w:rPr>
          <w:rFonts w:ascii="Arial" w:hAnsi="Arial" w:cs="Arial"/>
          <w:b/>
          <w:spacing w:val="80"/>
        </w:rPr>
      </w:pPr>
      <w:r>
        <w:rPr>
          <w:rFonts w:ascii="Arial" w:hAnsi="Arial" w:cs="Arial"/>
          <w:b/>
          <w:spacing w:val="80"/>
        </w:rPr>
        <w:t>ΙΑΤΡΙΚΟΣ ΣΥΛΛΟΓΟΣ ΛΑΡΙΣΑΣ</w:t>
      </w:r>
    </w:p>
    <w:p w:rsidR="00D16A36" w:rsidRDefault="00D16A36" w:rsidP="00D16A36">
      <w:pPr>
        <w:spacing w:after="0" w:line="240" w:lineRule="auto"/>
        <w:jc w:val="center"/>
        <w:rPr>
          <w:rFonts w:ascii="Arial" w:hAnsi="Arial" w:cs="Arial"/>
          <w:b/>
        </w:rPr>
      </w:pPr>
      <w:r>
        <w:rPr>
          <w:rFonts w:ascii="Arial" w:hAnsi="Arial" w:cs="Arial"/>
          <w:b/>
        </w:rPr>
        <w:t>« Ο ΙΠΠΟΚΡΑΤΗΣ »</w:t>
      </w:r>
    </w:p>
    <w:p w:rsidR="00D16A36" w:rsidRPr="00D134E7" w:rsidRDefault="00D16A36" w:rsidP="00D16A36">
      <w:pPr>
        <w:spacing w:after="0" w:line="240" w:lineRule="auto"/>
        <w:jc w:val="center"/>
        <w:rPr>
          <w:rFonts w:ascii="Arial" w:hAnsi="Arial" w:cs="Arial"/>
          <w:b/>
          <w:spacing w:val="60"/>
          <w:lang w:val="en-US"/>
        </w:rPr>
      </w:pPr>
      <w:r>
        <w:rPr>
          <w:rFonts w:ascii="Arial" w:hAnsi="Arial" w:cs="Arial"/>
          <w:b/>
          <w:spacing w:val="60"/>
        </w:rPr>
        <w:t>Ν</w:t>
      </w:r>
      <w:r w:rsidRPr="00D134E7">
        <w:rPr>
          <w:rFonts w:ascii="Arial" w:hAnsi="Arial" w:cs="Arial"/>
          <w:b/>
          <w:spacing w:val="60"/>
          <w:lang w:val="en-US"/>
        </w:rPr>
        <w:t>.</w:t>
      </w:r>
      <w:r>
        <w:rPr>
          <w:rFonts w:ascii="Arial" w:hAnsi="Arial" w:cs="Arial"/>
          <w:b/>
          <w:spacing w:val="60"/>
        </w:rPr>
        <w:t>Π</w:t>
      </w:r>
      <w:r w:rsidRPr="00D134E7">
        <w:rPr>
          <w:rFonts w:ascii="Arial" w:hAnsi="Arial" w:cs="Arial"/>
          <w:b/>
          <w:spacing w:val="60"/>
          <w:lang w:val="en-US"/>
        </w:rPr>
        <w:t>.</w:t>
      </w:r>
      <w:r>
        <w:rPr>
          <w:rFonts w:ascii="Arial" w:hAnsi="Arial" w:cs="Arial"/>
          <w:b/>
          <w:spacing w:val="60"/>
        </w:rPr>
        <w:t>Δ</w:t>
      </w:r>
      <w:r w:rsidRPr="00D134E7">
        <w:rPr>
          <w:rFonts w:ascii="Arial" w:hAnsi="Arial" w:cs="Arial"/>
          <w:b/>
          <w:spacing w:val="60"/>
          <w:lang w:val="en-US"/>
        </w:rPr>
        <w:t>.</w:t>
      </w:r>
      <w:r>
        <w:rPr>
          <w:rFonts w:ascii="Arial" w:hAnsi="Arial" w:cs="Arial"/>
          <w:b/>
          <w:spacing w:val="60"/>
        </w:rPr>
        <w:t>Δ</w:t>
      </w:r>
      <w:r w:rsidRPr="00D134E7">
        <w:rPr>
          <w:rFonts w:ascii="Arial" w:hAnsi="Arial" w:cs="Arial"/>
          <w:b/>
          <w:spacing w:val="60"/>
          <w:lang w:val="en-US"/>
        </w:rPr>
        <w:t>.</w:t>
      </w:r>
    </w:p>
    <w:p w:rsidR="00D16A36" w:rsidRDefault="00D16A36" w:rsidP="00D16A36">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D16A36" w:rsidRPr="00EB7A96" w:rsidRDefault="00D16A36" w:rsidP="00D16A36">
      <w:pPr>
        <w:spacing w:after="0" w:line="240" w:lineRule="auto"/>
        <w:ind w:firstLine="720"/>
        <w:jc w:val="center"/>
        <w:rPr>
          <w:rFonts w:ascii="Arial" w:hAnsi="Arial" w:cs="Arial"/>
          <w:b/>
          <w:sz w:val="18"/>
          <w:szCs w:val="18"/>
        </w:rPr>
      </w:pPr>
      <w:r w:rsidRPr="00EB7A96">
        <w:rPr>
          <w:rFonts w:ascii="Arial" w:hAnsi="Arial" w:cs="Arial"/>
          <w:b/>
          <w:sz w:val="18"/>
          <w:szCs w:val="18"/>
        </w:rPr>
        <w:t>28</w:t>
      </w:r>
      <w:r>
        <w:rPr>
          <w:rFonts w:ascii="Arial" w:hAnsi="Arial" w:cs="Arial"/>
          <w:b/>
          <w:sz w:val="18"/>
          <w:szCs w:val="18"/>
          <w:vertAlign w:val="superscript"/>
        </w:rPr>
        <w:t>ης</w:t>
      </w:r>
      <w:r w:rsidRPr="00EB7A96">
        <w:rPr>
          <w:rFonts w:ascii="Arial" w:hAnsi="Arial" w:cs="Arial"/>
          <w:b/>
          <w:sz w:val="18"/>
          <w:szCs w:val="18"/>
        </w:rPr>
        <w:t xml:space="preserve"> </w:t>
      </w:r>
      <w:r>
        <w:rPr>
          <w:rFonts w:ascii="Arial" w:hAnsi="Arial" w:cs="Arial"/>
          <w:b/>
          <w:sz w:val="18"/>
          <w:szCs w:val="18"/>
        </w:rPr>
        <w:t>ΟΚΤΩΒΡΙΟΥ</w:t>
      </w:r>
      <w:r w:rsidRPr="00EB7A96">
        <w:rPr>
          <w:rFonts w:ascii="Arial" w:hAnsi="Arial" w:cs="Arial"/>
          <w:b/>
          <w:sz w:val="18"/>
          <w:szCs w:val="18"/>
        </w:rPr>
        <w:t xml:space="preserve"> 43*412 23 </w:t>
      </w:r>
      <w:r>
        <w:rPr>
          <w:rFonts w:ascii="Arial" w:hAnsi="Arial" w:cs="Arial"/>
          <w:b/>
          <w:sz w:val="18"/>
          <w:szCs w:val="18"/>
        </w:rPr>
        <w:t>ΛΑΡΙΣΑ</w:t>
      </w:r>
      <w:r w:rsidRPr="00EB7A96">
        <w:rPr>
          <w:rFonts w:ascii="Arial" w:hAnsi="Arial" w:cs="Arial"/>
          <w:b/>
          <w:sz w:val="18"/>
          <w:szCs w:val="18"/>
        </w:rPr>
        <w:t>*</w:t>
      </w:r>
      <w:r>
        <w:rPr>
          <w:rFonts w:ascii="Arial" w:hAnsi="Arial" w:cs="Arial"/>
          <w:b/>
          <w:sz w:val="18"/>
          <w:szCs w:val="18"/>
        </w:rPr>
        <w:t>ΤΗΛ</w:t>
      </w:r>
      <w:r w:rsidRPr="00EB7A96">
        <w:rPr>
          <w:rFonts w:ascii="Arial" w:hAnsi="Arial" w:cs="Arial"/>
          <w:b/>
          <w:sz w:val="18"/>
          <w:szCs w:val="18"/>
        </w:rPr>
        <w:t>.:2410 236036-2410 287777*</w:t>
      </w:r>
      <w:r>
        <w:rPr>
          <w:rFonts w:ascii="Arial" w:hAnsi="Arial" w:cs="Arial"/>
          <w:b/>
          <w:sz w:val="18"/>
          <w:szCs w:val="18"/>
          <w:lang w:val="en-GB"/>
        </w:rPr>
        <w:t>FAX</w:t>
      </w:r>
      <w:r w:rsidRPr="00EB7A96">
        <w:rPr>
          <w:rFonts w:ascii="Arial" w:hAnsi="Arial" w:cs="Arial"/>
          <w:b/>
          <w:sz w:val="18"/>
          <w:szCs w:val="18"/>
        </w:rPr>
        <w:t>:2410 287777</w:t>
      </w:r>
    </w:p>
    <w:p w:rsidR="00D16A36" w:rsidRPr="00D134E7" w:rsidRDefault="00D16A36" w:rsidP="00D16A36">
      <w:pPr>
        <w:spacing w:after="0" w:line="240" w:lineRule="auto"/>
        <w:ind w:firstLine="720"/>
        <w:jc w:val="center"/>
        <w:rPr>
          <w:rFonts w:ascii="Arial" w:hAnsi="Arial" w:cs="Arial"/>
          <w:b/>
          <w:sz w:val="20"/>
          <w:szCs w:val="20"/>
        </w:rPr>
      </w:pPr>
      <w:proofErr w:type="gramStart"/>
      <w:r>
        <w:rPr>
          <w:rFonts w:ascii="Arial" w:hAnsi="Arial" w:cs="Arial"/>
          <w:b/>
          <w:sz w:val="20"/>
          <w:szCs w:val="20"/>
          <w:lang w:val="en-GB"/>
        </w:rPr>
        <w:t>e</w:t>
      </w:r>
      <w:r w:rsidRPr="00D134E7">
        <w:rPr>
          <w:rFonts w:ascii="Arial" w:hAnsi="Arial" w:cs="Arial"/>
          <w:b/>
          <w:sz w:val="20"/>
          <w:szCs w:val="20"/>
        </w:rPr>
        <w:t>-</w:t>
      </w:r>
      <w:r>
        <w:rPr>
          <w:rFonts w:ascii="Arial" w:hAnsi="Arial" w:cs="Arial"/>
          <w:b/>
          <w:sz w:val="20"/>
          <w:szCs w:val="20"/>
          <w:lang w:val="en-GB"/>
        </w:rPr>
        <w:t>mail</w:t>
      </w:r>
      <w:proofErr w:type="gramEnd"/>
      <w:r w:rsidRPr="00D134E7">
        <w:rPr>
          <w:rFonts w:ascii="Arial" w:hAnsi="Arial" w:cs="Arial"/>
          <w:b/>
          <w:sz w:val="20"/>
          <w:szCs w:val="20"/>
        </w:rPr>
        <w:t>:</w:t>
      </w:r>
      <w:hyperlink r:id="rId4" w:history="1">
        <w:r>
          <w:rPr>
            <w:rStyle w:val="-"/>
            <w:rFonts w:ascii="Arial" w:hAnsi="Arial" w:cs="Arial"/>
            <w:b/>
            <w:sz w:val="20"/>
            <w:szCs w:val="20"/>
            <w:lang w:val="en-GB"/>
          </w:rPr>
          <w:t>iatriko</w:t>
        </w:r>
        <w:r w:rsidRPr="00D134E7">
          <w:rPr>
            <w:rStyle w:val="-"/>
            <w:rFonts w:ascii="Arial" w:hAnsi="Arial" w:cs="Arial"/>
            <w:b/>
            <w:sz w:val="20"/>
            <w:szCs w:val="20"/>
          </w:rPr>
          <w:t>2@</w:t>
        </w:r>
        <w:r>
          <w:rPr>
            <w:rStyle w:val="-"/>
            <w:rFonts w:ascii="Arial" w:hAnsi="Arial" w:cs="Arial"/>
            <w:b/>
            <w:sz w:val="20"/>
            <w:szCs w:val="20"/>
            <w:lang w:val="en-GB"/>
          </w:rPr>
          <w:t>otenet</w:t>
        </w:r>
        <w:r w:rsidRPr="00D134E7">
          <w:rPr>
            <w:rStyle w:val="-"/>
            <w:rFonts w:ascii="Arial" w:hAnsi="Arial" w:cs="Arial"/>
            <w:b/>
            <w:sz w:val="20"/>
            <w:szCs w:val="20"/>
          </w:rPr>
          <w:t>.</w:t>
        </w:r>
        <w:r>
          <w:rPr>
            <w:rStyle w:val="-"/>
            <w:rFonts w:ascii="Arial" w:hAnsi="Arial" w:cs="Arial"/>
            <w:b/>
            <w:sz w:val="20"/>
            <w:szCs w:val="20"/>
            <w:lang w:val="en-GB"/>
          </w:rPr>
          <w:t>gr</w:t>
        </w:r>
        <w:r w:rsidRPr="00D134E7">
          <w:rPr>
            <w:rStyle w:val="-"/>
            <w:rFonts w:ascii="Arial" w:hAnsi="Arial" w:cs="Arial"/>
            <w:b/>
            <w:sz w:val="20"/>
            <w:szCs w:val="20"/>
          </w:rPr>
          <w:t xml:space="preserve"> * </w:t>
        </w:r>
        <w:r>
          <w:rPr>
            <w:rStyle w:val="-"/>
            <w:rFonts w:ascii="Arial" w:hAnsi="Arial" w:cs="Arial"/>
            <w:b/>
            <w:sz w:val="20"/>
            <w:szCs w:val="20"/>
            <w:lang w:val="en-GB"/>
          </w:rPr>
          <w:t>website</w:t>
        </w:r>
        <w:r w:rsidRPr="00D134E7">
          <w:rPr>
            <w:rStyle w:val="-"/>
            <w:rFonts w:ascii="Arial" w:hAnsi="Arial" w:cs="Arial"/>
            <w:b/>
            <w:sz w:val="20"/>
            <w:szCs w:val="20"/>
          </w:rPr>
          <w:t>:</w:t>
        </w:r>
        <w:r>
          <w:rPr>
            <w:rStyle w:val="-"/>
            <w:rFonts w:ascii="Arial" w:hAnsi="Arial" w:cs="Arial"/>
            <w:b/>
            <w:sz w:val="20"/>
            <w:szCs w:val="20"/>
            <w:lang w:val="en-GB"/>
          </w:rPr>
          <w:t>www</w:t>
        </w:r>
        <w:r w:rsidRPr="00D134E7">
          <w:rPr>
            <w:rStyle w:val="-"/>
            <w:rFonts w:ascii="Arial" w:hAnsi="Arial" w:cs="Arial"/>
            <w:b/>
            <w:sz w:val="20"/>
            <w:szCs w:val="20"/>
          </w:rPr>
          <w:t>.</w:t>
        </w:r>
        <w:proofErr w:type="spellStart"/>
        <w:r>
          <w:rPr>
            <w:rStyle w:val="-"/>
            <w:rFonts w:ascii="Arial" w:hAnsi="Arial" w:cs="Arial"/>
            <w:b/>
            <w:sz w:val="20"/>
            <w:szCs w:val="20"/>
            <w:lang w:val="en-GB"/>
          </w:rPr>
          <w:t>isli</w:t>
        </w:r>
        <w:proofErr w:type="spellEnd"/>
        <w:r w:rsidRPr="00D134E7">
          <w:rPr>
            <w:rStyle w:val="-"/>
            <w:rFonts w:ascii="Arial" w:hAnsi="Arial" w:cs="Arial"/>
            <w:b/>
            <w:sz w:val="20"/>
            <w:szCs w:val="20"/>
          </w:rPr>
          <w:t>.</w:t>
        </w:r>
        <w:proofErr w:type="spellStart"/>
        <w:r>
          <w:rPr>
            <w:rStyle w:val="-"/>
            <w:rFonts w:ascii="Arial" w:hAnsi="Arial" w:cs="Arial"/>
            <w:b/>
            <w:sz w:val="20"/>
            <w:szCs w:val="20"/>
            <w:lang w:val="en-GB"/>
          </w:rPr>
          <w:t>gr</w:t>
        </w:r>
        <w:proofErr w:type="spellEnd"/>
      </w:hyperlink>
      <w:r w:rsidRPr="00D134E7">
        <w:rPr>
          <w:rFonts w:ascii="Arial" w:hAnsi="Arial" w:cs="Arial"/>
          <w:b/>
          <w:sz w:val="20"/>
          <w:szCs w:val="20"/>
        </w:rPr>
        <w:t xml:space="preserve"> </w:t>
      </w:r>
    </w:p>
    <w:p w:rsidR="00D16A36" w:rsidRPr="00D134E7" w:rsidRDefault="00D16A36" w:rsidP="00403464">
      <w:pPr>
        <w:spacing w:after="0" w:line="240" w:lineRule="auto"/>
        <w:rPr>
          <w:rFonts w:ascii="Arial" w:hAnsi="Arial" w:cs="Arial"/>
          <w:b/>
          <w:sz w:val="28"/>
          <w:szCs w:val="28"/>
        </w:rPr>
      </w:pPr>
    </w:p>
    <w:p w:rsidR="00D16A36" w:rsidRPr="00AF4D35" w:rsidRDefault="00D16A36" w:rsidP="00D16A36">
      <w:pPr>
        <w:spacing w:after="0" w:line="240" w:lineRule="auto"/>
        <w:ind w:firstLine="720"/>
        <w:jc w:val="both"/>
        <w:rPr>
          <w:rFonts w:ascii="Arial" w:hAnsi="Arial" w:cs="Arial"/>
          <w:sz w:val="24"/>
          <w:szCs w:val="24"/>
        </w:rPr>
      </w:pPr>
      <w:r w:rsidRPr="00D134E7">
        <w:rPr>
          <w:rFonts w:ascii="Arial" w:hAnsi="Arial" w:cs="Arial"/>
          <w:b/>
          <w:sz w:val="28"/>
          <w:szCs w:val="28"/>
        </w:rPr>
        <w:tab/>
      </w:r>
      <w:r w:rsidRPr="00D134E7">
        <w:rPr>
          <w:rFonts w:ascii="Arial" w:hAnsi="Arial" w:cs="Arial"/>
          <w:b/>
          <w:sz w:val="28"/>
          <w:szCs w:val="28"/>
        </w:rPr>
        <w:tab/>
      </w:r>
      <w:r w:rsidRPr="00D134E7">
        <w:rPr>
          <w:rFonts w:ascii="Arial" w:hAnsi="Arial" w:cs="Arial"/>
          <w:b/>
          <w:sz w:val="28"/>
          <w:szCs w:val="28"/>
        </w:rPr>
        <w:tab/>
      </w:r>
      <w:r w:rsidRPr="00D134E7">
        <w:rPr>
          <w:rFonts w:ascii="Arial" w:hAnsi="Arial" w:cs="Arial"/>
          <w:b/>
          <w:sz w:val="28"/>
          <w:szCs w:val="28"/>
        </w:rPr>
        <w:tab/>
      </w:r>
      <w:r w:rsidRPr="00D134E7">
        <w:rPr>
          <w:rFonts w:ascii="Arial" w:hAnsi="Arial" w:cs="Arial"/>
          <w:b/>
          <w:sz w:val="28"/>
          <w:szCs w:val="28"/>
        </w:rPr>
        <w:tab/>
      </w:r>
      <w:r w:rsidRPr="00D134E7">
        <w:rPr>
          <w:rFonts w:ascii="Arial" w:hAnsi="Arial" w:cs="Arial"/>
          <w:b/>
          <w:sz w:val="28"/>
          <w:szCs w:val="28"/>
        </w:rPr>
        <w:tab/>
      </w:r>
      <w:r w:rsidRPr="00354F57">
        <w:rPr>
          <w:rFonts w:ascii="Arial" w:hAnsi="Arial" w:cs="Arial"/>
          <w:b/>
          <w:sz w:val="28"/>
          <w:szCs w:val="28"/>
        </w:rPr>
        <w:tab/>
      </w:r>
      <w:r w:rsidR="00AF4D35">
        <w:rPr>
          <w:rFonts w:ascii="Arial" w:hAnsi="Arial" w:cs="Arial"/>
          <w:b/>
          <w:sz w:val="28"/>
          <w:szCs w:val="28"/>
        </w:rPr>
        <w:t xml:space="preserve">                   </w:t>
      </w:r>
      <w:r>
        <w:rPr>
          <w:rFonts w:ascii="Arial" w:hAnsi="Arial" w:cs="Arial"/>
          <w:sz w:val="24"/>
          <w:szCs w:val="24"/>
        </w:rPr>
        <w:t xml:space="preserve">Λάρισα, </w:t>
      </w:r>
      <w:r w:rsidR="00403464">
        <w:rPr>
          <w:rFonts w:ascii="Arial" w:hAnsi="Arial" w:cs="Arial"/>
          <w:sz w:val="24"/>
          <w:szCs w:val="24"/>
        </w:rPr>
        <w:t>13-3-2020</w:t>
      </w:r>
    </w:p>
    <w:p w:rsidR="003A52F7" w:rsidRPr="00AF4D35" w:rsidRDefault="003A52F7" w:rsidP="00D16A36">
      <w:pPr>
        <w:spacing w:after="0" w:line="240" w:lineRule="auto"/>
        <w:ind w:firstLine="720"/>
        <w:jc w:val="both"/>
        <w:rPr>
          <w:rFonts w:ascii="Arial" w:hAnsi="Arial" w:cs="Arial"/>
          <w:sz w:val="24"/>
          <w:szCs w:val="24"/>
        </w:rPr>
      </w:pPr>
    </w:p>
    <w:p w:rsidR="00D16A36" w:rsidRDefault="00D16A36" w:rsidP="00403464">
      <w:pPr>
        <w:spacing w:after="0" w:line="240" w:lineRule="auto"/>
        <w:ind w:firstLine="720"/>
        <w:jc w:val="both"/>
        <w:rPr>
          <w:rFonts w:ascii="Verdana" w:eastAsia="Times New Roman" w:hAnsi="Verdana" w:cs="Arial"/>
          <w:color w:val="000000"/>
          <w:sz w:val="20"/>
          <w:szCs w:val="20"/>
        </w:rPr>
      </w:pPr>
      <w:r w:rsidRPr="00C93DED">
        <w:rPr>
          <w:rFonts w:ascii="Arial" w:hAnsi="Arial" w:cs="Arial"/>
          <w:sz w:val="24"/>
          <w:szCs w:val="24"/>
        </w:rPr>
        <w:t xml:space="preserve">                                                                      </w:t>
      </w:r>
      <w:r w:rsidR="00403464">
        <w:rPr>
          <w:rFonts w:ascii="Arial" w:hAnsi="Arial" w:cs="Arial"/>
          <w:sz w:val="24"/>
          <w:szCs w:val="24"/>
        </w:rPr>
        <w:t xml:space="preserve">      </w:t>
      </w:r>
    </w:p>
    <w:p w:rsidR="003A52F7" w:rsidRPr="00AF4D35" w:rsidRDefault="003A52F7" w:rsidP="003A52F7">
      <w:pPr>
        <w:shd w:val="clear" w:color="auto" w:fill="FFFFFF"/>
        <w:spacing w:after="0" w:line="240" w:lineRule="auto"/>
        <w:jc w:val="center"/>
        <w:rPr>
          <w:rFonts w:ascii="Verdana" w:eastAsia="Times New Roman" w:hAnsi="Verdana" w:cs="Arial"/>
          <w:b/>
          <w:color w:val="000000"/>
          <w:sz w:val="32"/>
          <w:szCs w:val="32"/>
        </w:rPr>
      </w:pPr>
      <w:r w:rsidRPr="003A52F7">
        <w:rPr>
          <w:rFonts w:ascii="Verdana" w:eastAsia="Times New Roman" w:hAnsi="Verdana" w:cs="Arial"/>
          <w:b/>
          <w:color w:val="000000"/>
          <w:sz w:val="32"/>
          <w:szCs w:val="32"/>
        </w:rPr>
        <w:t xml:space="preserve">ΟΔΗΓΙΕΣ Ι.Σ.ΛΑΡΙΣΑΣ </w:t>
      </w:r>
    </w:p>
    <w:p w:rsidR="003A52F7" w:rsidRPr="003A52F7" w:rsidRDefault="003A52F7" w:rsidP="003A52F7">
      <w:pPr>
        <w:shd w:val="clear" w:color="auto" w:fill="FFFFFF"/>
        <w:spacing w:after="0" w:line="240" w:lineRule="auto"/>
        <w:jc w:val="center"/>
        <w:rPr>
          <w:rFonts w:ascii="Verdana" w:eastAsia="Times New Roman" w:hAnsi="Verdana" w:cs="Arial"/>
          <w:b/>
          <w:color w:val="000000"/>
          <w:sz w:val="32"/>
          <w:szCs w:val="32"/>
        </w:rPr>
      </w:pPr>
      <w:r w:rsidRPr="003A52F7">
        <w:rPr>
          <w:rFonts w:ascii="Verdana" w:eastAsia="Times New Roman" w:hAnsi="Verdana" w:cs="Arial"/>
          <w:b/>
          <w:color w:val="000000"/>
          <w:sz w:val="32"/>
          <w:szCs w:val="32"/>
        </w:rPr>
        <w:t>ΓΙΑ ΜΕΤΡΑ ΠΡΟΛΗΨΗΣ  ΦΟΡΕΙΣ ΠΦΥ</w:t>
      </w:r>
    </w:p>
    <w:p w:rsidR="003A52F7" w:rsidRPr="003A52F7" w:rsidRDefault="003A52F7" w:rsidP="003A52F7">
      <w:pPr>
        <w:shd w:val="clear" w:color="auto" w:fill="FFFFFF"/>
        <w:spacing w:after="0" w:line="240" w:lineRule="auto"/>
        <w:jc w:val="center"/>
        <w:rPr>
          <w:rFonts w:ascii="Verdana" w:eastAsia="Times New Roman" w:hAnsi="Verdana" w:cs="Arial"/>
          <w:b/>
          <w:color w:val="000000"/>
          <w:sz w:val="32"/>
          <w:szCs w:val="32"/>
        </w:rPr>
      </w:pPr>
      <w:r w:rsidRPr="003A52F7">
        <w:rPr>
          <w:rFonts w:ascii="Verdana" w:eastAsia="Times New Roman" w:hAnsi="Verdana" w:cs="Arial"/>
          <w:b/>
          <w:color w:val="000000"/>
          <w:sz w:val="32"/>
          <w:szCs w:val="32"/>
        </w:rPr>
        <w:t xml:space="preserve">ΑΠΟ ΤΟΝ </w:t>
      </w:r>
      <w:r w:rsidRPr="003A52F7">
        <w:rPr>
          <w:rFonts w:ascii="Verdana" w:eastAsia="Times New Roman" w:hAnsi="Verdana" w:cs="Arial"/>
          <w:b/>
          <w:color w:val="000000"/>
          <w:sz w:val="32"/>
          <w:szCs w:val="32"/>
          <w:lang w:val="en-US"/>
        </w:rPr>
        <w:t>SARS</w:t>
      </w:r>
      <w:r w:rsidRPr="003A52F7">
        <w:rPr>
          <w:rFonts w:ascii="Verdana" w:eastAsia="Times New Roman" w:hAnsi="Verdana" w:cs="Arial"/>
          <w:b/>
          <w:color w:val="000000"/>
          <w:sz w:val="32"/>
          <w:szCs w:val="32"/>
        </w:rPr>
        <w:t>-</w:t>
      </w:r>
      <w:proofErr w:type="spellStart"/>
      <w:r w:rsidRPr="003A52F7">
        <w:rPr>
          <w:rFonts w:ascii="Verdana" w:eastAsia="Times New Roman" w:hAnsi="Verdana" w:cs="Arial"/>
          <w:b/>
          <w:color w:val="000000"/>
          <w:sz w:val="32"/>
          <w:szCs w:val="32"/>
          <w:lang w:val="en-US"/>
        </w:rPr>
        <w:t>CoV</w:t>
      </w:r>
      <w:proofErr w:type="spellEnd"/>
      <w:r w:rsidRPr="003A52F7">
        <w:rPr>
          <w:rFonts w:ascii="Verdana" w:eastAsia="Times New Roman" w:hAnsi="Verdana" w:cs="Arial"/>
          <w:b/>
          <w:color w:val="000000"/>
          <w:sz w:val="32"/>
          <w:szCs w:val="32"/>
        </w:rPr>
        <w:t>-2</w:t>
      </w:r>
    </w:p>
    <w:p w:rsidR="003A52F7" w:rsidRPr="003A52F7" w:rsidRDefault="003A52F7" w:rsidP="003A52F7">
      <w:pPr>
        <w:shd w:val="clear" w:color="auto" w:fill="FFFFFF"/>
        <w:spacing w:after="0" w:line="240" w:lineRule="auto"/>
        <w:ind w:firstLine="720"/>
        <w:jc w:val="center"/>
        <w:rPr>
          <w:rFonts w:ascii="Verdana" w:eastAsia="Times New Roman" w:hAnsi="Verdana" w:cs="Arial"/>
          <w:b/>
          <w:color w:val="000000"/>
          <w:sz w:val="32"/>
          <w:szCs w:val="32"/>
        </w:rPr>
      </w:pPr>
    </w:p>
    <w:p w:rsidR="003A52F7" w:rsidRPr="003A52F7" w:rsidRDefault="003A52F7" w:rsidP="003A52F7">
      <w:pPr>
        <w:shd w:val="clear" w:color="auto" w:fill="FFFFFF"/>
        <w:spacing w:after="0" w:line="240" w:lineRule="auto"/>
        <w:ind w:firstLine="720"/>
        <w:jc w:val="center"/>
        <w:rPr>
          <w:rFonts w:ascii="Verdana" w:eastAsia="Times New Roman" w:hAnsi="Verdana" w:cs="Arial"/>
          <w:b/>
          <w:color w:val="000000"/>
          <w:sz w:val="32"/>
          <w:szCs w:val="32"/>
        </w:rPr>
      </w:pPr>
    </w:p>
    <w:p w:rsidR="00D16A36" w:rsidRPr="003A52F7" w:rsidRDefault="00D16A36" w:rsidP="00403464">
      <w:pPr>
        <w:shd w:val="clear" w:color="auto" w:fill="FFFFFF"/>
        <w:spacing w:before="150" w:after="240" w:line="240" w:lineRule="auto"/>
        <w:ind w:firstLine="720"/>
        <w:rPr>
          <w:rFonts w:ascii="Arial" w:eastAsia="Times New Roman" w:hAnsi="Arial" w:cs="Arial"/>
          <w:color w:val="000000"/>
          <w:sz w:val="24"/>
          <w:szCs w:val="24"/>
        </w:rPr>
      </w:pPr>
      <w:r w:rsidRPr="003A52F7">
        <w:rPr>
          <w:rFonts w:ascii="Verdana" w:eastAsia="Times New Roman" w:hAnsi="Verdana" w:cs="Arial"/>
          <w:color w:val="000000"/>
          <w:sz w:val="24"/>
          <w:szCs w:val="24"/>
        </w:rPr>
        <w:t>Αγαπητοί συνάδελφοι,</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color w:val="000000"/>
          <w:sz w:val="24"/>
          <w:szCs w:val="24"/>
        </w:rPr>
        <w:t xml:space="preserve">Μετά την εξέλιξη που είχαμε στην κοινότητα με κρούσματα, επιβάλλεται άμεσα να ληφθούν μέτρα στα ιατρεία Πρωτοβάθμιας Φροντίδας Υγείας. Κατόπιν τούτου </w:t>
      </w:r>
      <w:r w:rsidR="00354F57" w:rsidRPr="003A52F7">
        <w:rPr>
          <w:rFonts w:ascii="Verdana" w:eastAsia="Times New Roman" w:hAnsi="Verdana" w:cs="Arial"/>
          <w:color w:val="000000"/>
          <w:sz w:val="24"/>
          <w:szCs w:val="24"/>
        </w:rPr>
        <w:t>ο Ι.Σ.ΛΑΡΙΣΑΣ</w:t>
      </w:r>
      <w:r w:rsidRPr="003A52F7">
        <w:rPr>
          <w:rFonts w:ascii="Verdana" w:eastAsia="Times New Roman" w:hAnsi="Verdana" w:cs="Arial"/>
          <w:color w:val="000000"/>
          <w:sz w:val="24"/>
          <w:szCs w:val="24"/>
        </w:rPr>
        <w:t xml:space="preserve"> προτείνει τα κάτωθι: </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1.</w:t>
      </w:r>
      <w:r w:rsidRPr="003A52F7">
        <w:rPr>
          <w:rFonts w:ascii="Verdana" w:eastAsia="Times New Roman" w:hAnsi="Verdana" w:cs="Arial"/>
          <w:color w:val="000000"/>
          <w:sz w:val="24"/>
          <w:szCs w:val="24"/>
        </w:rPr>
        <w:t> Εφόσον υπάρχει τηλεφωνική επικοινωνία του ασθενούς με ύποπτα συμπτώματα (πυρετός-βήχας-</w:t>
      </w:r>
      <w:proofErr w:type="spellStart"/>
      <w:r w:rsidRPr="003A52F7">
        <w:rPr>
          <w:rFonts w:ascii="Verdana" w:eastAsia="Times New Roman" w:hAnsi="Verdana" w:cs="Arial"/>
          <w:color w:val="000000"/>
          <w:sz w:val="24"/>
          <w:szCs w:val="24"/>
        </w:rPr>
        <w:t>δύσπνοι</w:t>
      </w:r>
      <w:proofErr w:type="spellEnd"/>
      <w:r w:rsidRPr="003A52F7">
        <w:rPr>
          <w:rFonts w:ascii="Verdana" w:eastAsia="Times New Roman" w:hAnsi="Verdana" w:cs="Arial"/>
          <w:color w:val="000000"/>
          <w:sz w:val="24"/>
          <w:szCs w:val="24"/>
        </w:rPr>
        <w:t>α) και ιδίως εφόσον έχει υπάρξει πρόσφατο ταξίδι εκτός Ελλάδος ή πιθανή επαφή με άλλο κρούσμα με SARS-CoV-2 τον κατευθύνουμε να επικοινωνήσει με τον ΕΟΔΥ στο τηλέφωνο 1135 ή να επικοινωνήσει με το ΕΚΑΒ για μεταφορά του στα νοσοκομεία αναφοράς.</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2.</w:t>
      </w:r>
      <w:r w:rsidRPr="003A52F7">
        <w:rPr>
          <w:rFonts w:ascii="Verdana" w:eastAsia="Times New Roman" w:hAnsi="Verdana" w:cs="Arial"/>
          <w:color w:val="000000"/>
          <w:sz w:val="24"/>
          <w:szCs w:val="24"/>
        </w:rPr>
        <w:t xml:space="preserve"> Σε κάθε ιατρείο θα πρέπει κοντά στην </w:t>
      </w:r>
      <w:r w:rsidR="00354F57" w:rsidRPr="003A52F7">
        <w:rPr>
          <w:rFonts w:ascii="Verdana" w:eastAsia="Times New Roman" w:hAnsi="Verdana" w:cs="Arial"/>
          <w:color w:val="000000"/>
          <w:sz w:val="24"/>
          <w:szCs w:val="24"/>
        </w:rPr>
        <w:t xml:space="preserve">εξωτερική πόρτα να υπάρχει </w:t>
      </w:r>
      <w:proofErr w:type="spellStart"/>
      <w:r w:rsidR="00354F57" w:rsidRPr="003A52F7">
        <w:rPr>
          <w:rFonts w:ascii="Verdana" w:eastAsia="Times New Roman" w:hAnsi="Verdana" w:cs="Arial"/>
          <w:color w:val="000000"/>
          <w:sz w:val="24"/>
          <w:szCs w:val="24"/>
        </w:rPr>
        <w:t>επιτοίχιος</w:t>
      </w:r>
      <w:proofErr w:type="spellEnd"/>
      <w:r w:rsidRPr="003A52F7">
        <w:rPr>
          <w:rFonts w:ascii="Verdana" w:eastAsia="Times New Roman" w:hAnsi="Verdana" w:cs="Arial"/>
          <w:color w:val="000000"/>
          <w:sz w:val="24"/>
          <w:szCs w:val="24"/>
        </w:rPr>
        <w:t xml:space="preserve"> συσκευασία απολυμαντικού. Στο </w:t>
      </w:r>
      <w:proofErr w:type="spellStart"/>
      <w:r w:rsidRPr="003A52F7">
        <w:rPr>
          <w:rFonts w:ascii="Verdana" w:eastAsia="Times New Roman" w:hAnsi="Verdana" w:cs="Arial"/>
          <w:color w:val="000000"/>
          <w:sz w:val="24"/>
          <w:szCs w:val="24"/>
        </w:rPr>
        <w:t>χωλ</w:t>
      </w:r>
      <w:proofErr w:type="spellEnd"/>
      <w:r w:rsidRPr="003A52F7">
        <w:rPr>
          <w:rFonts w:ascii="Verdana" w:eastAsia="Times New Roman" w:hAnsi="Verdana" w:cs="Arial"/>
          <w:color w:val="000000"/>
          <w:sz w:val="24"/>
          <w:szCs w:val="24"/>
        </w:rPr>
        <w:t xml:space="preserve"> ή μετά την είσοδο θα υπάρχει δοχείο απορριμμάτων για να ρίχνονται τα απολυμαντικά μαντιλάκια που μπορεί να χρησιμοποίησε ο ασθενής. Το δοχείο απορριμμάτων θα έχει εσωτερική πλαστική σακούλα με ενοποιημένο σχοινί κλεισίματος.</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3.</w:t>
      </w:r>
      <w:r w:rsidRPr="003A52F7">
        <w:rPr>
          <w:rFonts w:ascii="Verdana" w:eastAsia="Times New Roman" w:hAnsi="Verdana" w:cs="Arial"/>
          <w:color w:val="000000"/>
          <w:sz w:val="24"/>
          <w:szCs w:val="24"/>
        </w:rPr>
        <w:t> Ο χώρος αναμονής (σαλόνι) θα πρέπει πριν την λειτουργία του ιατρείου ή μετά το πέρας της προηγούμενης χρήσης να καθαρίζεται και να αερίζεται επαρκώς (δάπεδο, καρέκλες, τραπέζια).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4.</w:t>
      </w:r>
      <w:r w:rsidRPr="003A52F7">
        <w:rPr>
          <w:rFonts w:ascii="Verdana" w:eastAsia="Times New Roman" w:hAnsi="Verdana" w:cs="Arial"/>
          <w:color w:val="000000"/>
          <w:sz w:val="24"/>
          <w:szCs w:val="24"/>
        </w:rPr>
        <w:t> Στα τραπέζια δεν πρέπει αυτή την περίοδο να υπάρχουν περιοδικά και διαφημιστικά φυλλάδια.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5.</w:t>
      </w:r>
      <w:r w:rsidRPr="003A52F7">
        <w:rPr>
          <w:rFonts w:ascii="Verdana" w:eastAsia="Times New Roman" w:hAnsi="Verdana" w:cs="Arial"/>
          <w:color w:val="000000"/>
          <w:sz w:val="24"/>
          <w:szCs w:val="24"/>
        </w:rPr>
        <w:t> Εάν έχει συσκευασία παροχής πόσιμου νερού να χρησιμοποιούνται πλαστικά κύπελλα σε θήκη και όχι χύμα.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6.</w:t>
      </w:r>
      <w:r w:rsidRPr="003A52F7">
        <w:rPr>
          <w:rFonts w:ascii="Verdana" w:eastAsia="Times New Roman" w:hAnsi="Verdana" w:cs="Arial"/>
          <w:color w:val="000000"/>
          <w:sz w:val="24"/>
          <w:szCs w:val="24"/>
        </w:rPr>
        <w:t> Εάν η επίσκεψη στο ιατρείο γίνεται με τηλεφωνικό ραντεβού καλό είναι να ενημερώνεται ο ασθενής ότι εάν έχει βήχα να προσέλθει με μάσκα μετά από εκτίμηση του Ιατρού.</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lastRenderedPageBreak/>
        <w:t>7.</w:t>
      </w:r>
      <w:r w:rsidRPr="003A52F7">
        <w:rPr>
          <w:rFonts w:ascii="Verdana" w:eastAsia="Times New Roman" w:hAnsi="Verdana" w:cs="Arial"/>
          <w:color w:val="000000"/>
          <w:sz w:val="24"/>
          <w:szCs w:val="24"/>
        </w:rPr>
        <w:t> Ο ιατρός ανάλογα με το ύποπτο περιστατικό και το είδος της εξέτασης θα έχει στην διάθεση του γάντια, μάσκα, ποδιά, αντισηπτικό για τα χέρια, για να λάβει τα ενδεδειγμένα μέτρα προστασίας και θα καθαρίζει κάθε φορά επαρκώς τα όργανα και τον εξοπλισμό που χρησιμοποιεί μετά από κάθε ασθενή (στηθοσκόπιο, καρδιογράφο, οξύμετρο, υπερήχους κλπ).</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8.</w:t>
      </w:r>
      <w:r w:rsidRPr="003A52F7">
        <w:rPr>
          <w:rFonts w:ascii="Verdana" w:eastAsia="Times New Roman" w:hAnsi="Verdana" w:cs="Arial"/>
          <w:color w:val="000000"/>
          <w:sz w:val="24"/>
          <w:szCs w:val="24"/>
        </w:rPr>
        <w:t> Δίνει στον ασθενή τις γραπτές οδηγίες του ΕΟΔΥ που του έχει προμηθεύσει η πολιτεία.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9. </w:t>
      </w:r>
      <w:r w:rsidRPr="003A52F7">
        <w:rPr>
          <w:rFonts w:ascii="Verdana" w:eastAsia="Times New Roman" w:hAnsi="Verdana" w:cs="Arial"/>
          <w:color w:val="000000"/>
          <w:sz w:val="24"/>
          <w:szCs w:val="24"/>
        </w:rPr>
        <w:t>Σε κάθε φορέα ΠΦΥ όποιος υποδέχεται αρχικά τον ασθενή πρέπει να φέρει ενδεδειγμένη μάσκα.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10.</w:t>
      </w:r>
      <w:r w:rsidRPr="003A52F7">
        <w:rPr>
          <w:rFonts w:ascii="Verdana" w:eastAsia="Times New Roman" w:hAnsi="Verdana" w:cs="Arial"/>
          <w:color w:val="000000"/>
          <w:sz w:val="24"/>
          <w:szCs w:val="24"/>
        </w:rPr>
        <w:t> Εάν από την εξέταση προκύψει πιθανότητα μόλυνσης από SARS-CoV-2 ο ασθενής παραπέμπεται σε νοσοκομείο αναφοράς μέσω του ΕΚΑΒ.</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11.</w:t>
      </w:r>
      <w:r w:rsidRPr="003A52F7">
        <w:rPr>
          <w:rFonts w:ascii="Verdana" w:eastAsia="Times New Roman" w:hAnsi="Verdana" w:cs="Arial"/>
          <w:color w:val="000000"/>
          <w:sz w:val="24"/>
          <w:szCs w:val="24"/>
        </w:rPr>
        <w:t> Σε  ασθενείς που προσέρχονται στο ιατρείο για εξέταση και εφόσον υπάρχει γραμματειακή υποστήριξη, πρέπει στην είσοδο της γραμματείας του ιατρού να γίνονται οι κάτωθι ερωτήσεις: </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       α)</w:t>
      </w:r>
      <w:r w:rsidRPr="003A52F7">
        <w:rPr>
          <w:rFonts w:ascii="Verdana" w:eastAsia="Times New Roman" w:hAnsi="Verdana" w:cs="Arial"/>
          <w:color w:val="000000"/>
          <w:sz w:val="24"/>
          <w:szCs w:val="24"/>
        </w:rPr>
        <w:t> Εάν υπάρχει πυρετός-βήχας ή δύσπνοια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       β)</w:t>
      </w:r>
      <w:r w:rsidRPr="003A52F7">
        <w:rPr>
          <w:rFonts w:ascii="Verdana" w:eastAsia="Times New Roman" w:hAnsi="Verdana" w:cs="Arial"/>
          <w:color w:val="000000"/>
          <w:sz w:val="24"/>
          <w:szCs w:val="24"/>
        </w:rPr>
        <w:t> Εάν έχει γίνει ταξίδι εκτός Ελλάδος σε ύποπτες για μόλυνση χώρες με SARS-CoV-2 τις τελευταίες 14 ημέρες όπως ανακοινώνονται εκάστοτε από τον ΕΟΔΥ.</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       γ)</w:t>
      </w:r>
      <w:r w:rsidRPr="003A52F7">
        <w:rPr>
          <w:rFonts w:ascii="Verdana" w:eastAsia="Times New Roman" w:hAnsi="Verdana" w:cs="Arial"/>
          <w:color w:val="000000"/>
          <w:sz w:val="24"/>
          <w:szCs w:val="24"/>
        </w:rPr>
        <w:t> Εάν έχει έρθει σε επαφή με επιβεβαιωμένο κρούσμα από SARS-CoV-2 ή εργαζόταν σε χώρο όπου έχει εμφανιστεί ύποπτο κρούσμα.</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color w:val="000000"/>
          <w:sz w:val="24"/>
          <w:szCs w:val="24"/>
        </w:rPr>
        <w:t xml:space="preserve">Εφόσον υπάρχει θετική απάντηση σε κάποια από τις ανωτέρω ερωτήσεις, γίνεται εξέταση κατά προτεραιότητα, δίνεται μάσκα στον ασθενή και τον κατευθύνουμε σε ξεχωριστό μεμονωμένο </w:t>
      </w:r>
      <w:proofErr w:type="spellStart"/>
      <w:r w:rsidRPr="003A52F7">
        <w:rPr>
          <w:rFonts w:ascii="Verdana" w:eastAsia="Times New Roman" w:hAnsi="Verdana" w:cs="Arial"/>
          <w:color w:val="000000"/>
          <w:sz w:val="24"/>
          <w:szCs w:val="24"/>
        </w:rPr>
        <w:t>εξεταστήριο</w:t>
      </w:r>
      <w:proofErr w:type="spellEnd"/>
      <w:r w:rsidRPr="003A52F7">
        <w:rPr>
          <w:rFonts w:ascii="Verdana" w:eastAsia="Times New Roman" w:hAnsi="Verdana" w:cs="Arial"/>
          <w:color w:val="000000"/>
          <w:sz w:val="24"/>
          <w:szCs w:val="24"/>
        </w:rPr>
        <w:t xml:space="preserve"> αν υπάρχει η δυνατότητα. Η εξέταση γίνεται με τον ιατρό και τους νοσηλευτές να λαμβάνουν μέτρα ατομικής προστασίας όπως ενδεδειγμένη ποδιά μίας χρήσεως, μάσκα, γάντια, προστατευτικά γυαλιά. Μετά το πέρας της εξέτασης τα υγειονομικά υλικά μίας χρήσεως απορρίπτονται σε ειδικό δοχείο για μολυσματικά υλικά και η αποκομιδή  τους πρέπει να γίνεται μετά από συνεννόηση με τις υγειονομικές  αρχές.</w:t>
      </w:r>
      <w:r w:rsidRPr="003A52F7">
        <w:rPr>
          <w:rFonts w:ascii="Verdana" w:eastAsia="Times New Roman" w:hAnsi="Verdana" w:cs="Arial"/>
          <w:color w:val="000000"/>
          <w:sz w:val="24"/>
          <w:szCs w:val="24"/>
        </w:rPr>
        <w:br/>
        <w:t>Ο ιατρός και όλο το προσωπικό μετά το πέρας της εξέτασης κάνουν καλό πλύσιμο των χεριών με σαπούνι και τοποθετούν και αντισηπτικό και ακολουθούν τις αντίστοιχες οδηγίες του ΕΟΔΥ.</w:t>
      </w:r>
    </w:p>
    <w:p w:rsidR="00D16A36" w:rsidRPr="003A52F7" w:rsidRDefault="00D16A36" w:rsidP="00D16A36">
      <w:pPr>
        <w:shd w:val="clear" w:color="auto" w:fill="FFFFFF"/>
        <w:spacing w:before="150" w:after="225" w:line="240" w:lineRule="auto"/>
        <w:rPr>
          <w:rFonts w:ascii="Arial" w:eastAsia="Times New Roman" w:hAnsi="Arial" w:cs="Arial"/>
          <w:color w:val="000000"/>
          <w:sz w:val="24"/>
          <w:szCs w:val="24"/>
        </w:rPr>
      </w:pPr>
      <w:r w:rsidRPr="003A52F7">
        <w:rPr>
          <w:rFonts w:ascii="Verdana" w:eastAsia="Times New Roman" w:hAnsi="Verdana" w:cs="Arial"/>
          <w:b/>
          <w:bCs/>
          <w:color w:val="000000"/>
          <w:sz w:val="24"/>
          <w:szCs w:val="24"/>
        </w:rPr>
        <w:t>12.</w:t>
      </w:r>
      <w:r w:rsidRPr="003A52F7">
        <w:rPr>
          <w:rFonts w:ascii="Verdana" w:eastAsia="Times New Roman" w:hAnsi="Verdana" w:cs="Arial"/>
          <w:color w:val="000000"/>
          <w:sz w:val="24"/>
          <w:szCs w:val="24"/>
        </w:rPr>
        <w:t> Μετά την αποχώρηση του ασθενούς όλοι οι χώροι πρέπει να αερίζονται επαρκώς.</w:t>
      </w:r>
    </w:p>
    <w:p w:rsidR="00AF4D35" w:rsidRDefault="00AF4D35" w:rsidP="00AF4D35">
      <w:pPr>
        <w:pBdr>
          <w:bottom w:val="single" w:sz="6" w:space="0" w:color="auto"/>
        </w:pBdr>
        <w:spacing w:after="120" w:line="240" w:lineRule="auto"/>
        <w:jc w:val="center"/>
        <w:rPr>
          <w:rFonts w:ascii="Arial" w:eastAsia="Times New Roman" w:hAnsi="Arial" w:cs="Arial"/>
          <w:sz w:val="24"/>
          <w:szCs w:val="24"/>
        </w:rPr>
      </w:pPr>
    </w:p>
    <w:p w:rsidR="00D16A36" w:rsidRPr="00AF4D35" w:rsidRDefault="00AF4D35" w:rsidP="00AF4D35">
      <w:pPr>
        <w:pBdr>
          <w:bottom w:val="single" w:sz="6" w:space="0" w:color="auto"/>
        </w:pBdr>
        <w:spacing w:after="120" w:line="240" w:lineRule="auto"/>
        <w:jc w:val="center"/>
        <w:rPr>
          <w:rFonts w:ascii="Arial" w:eastAsia="Times New Roman" w:hAnsi="Arial" w:cs="Arial"/>
          <w:b/>
          <w:vanish/>
          <w:sz w:val="24"/>
          <w:szCs w:val="24"/>
        </w:rPr>
      </w:pPr>
      <w:r w:rsidRPr="00AF4D35">
        <w:rPr>
          <w:rFonts w:ascii="Arial" w:eastAsia="Times New Roman" w:hAnsi="Arial" w:cs="Arial"/>
          <w:b/>
          <w:sz w:val="24"/>
          <w:szCs w:val="24"/>
        </w:rPr>
        <w:t>ΑΠΟ ΤΟ ΓΡΑΦΕΙΟ ΤΥΠΟΥ Ι.Σ.ΛΑΡΙΣΑΣ</w:t>
      </w:r>
      <w:r w:rsidR="00D16A36" w:rsidRPr="00AF4D35">
        <w:rPr>
          <w:rFonts w:ascii="Arial" w:eastAsia="Times New Roman" w:hAnsi="Arial" w:cs="Arial"/>
          <w:b/>
          <w:vanish/>
          <w:sz w:val="24"/>
          <w:szCs w:val="24"/>
        </w:rPr>
        <w:t>Αρχή φόρμας</w:t>
      </w:r>
    </w:p>
    <w:p w:rsidR="002A6201" w:rsidRPr="00AF4D35" w:rsidRDefault="002A6201">
      <w:pPr>
        <w:rPr>
          <w:b/>
          <w:sz w:val="24"/>
          <w:szCs w:val="24"/>
        </w:rPr>
      </w:pPr>
    </w:p>
    <w:sectPr w:rsidR="002A6201" w:rsidRPr="00AF4D35" w:rsidSect="00AF4D35">
      <w:pgSz w:w="11906" w:h="16838"/>
      <w:pgMar w:top="851" w:right="1133" w:bottom="1440"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16A36"/>
    <w:rsid w:val="002A6201"/>
    <w:rsid w:val="00354F57"/>
    <w:rsid w:val="003A52F7"/>
    <w:rsid w:val="00403464"/>
    <w:rsid w:val="00693B95"/>
    <w:rsid w:val="00AF4D35"/>
    <w:rsid w:val="00D16A36"/>
    <w:rsid w:val="00D609DF"/>
    <w:rsid w:val="00D87C90"/>
    <w:rsid w:val="00F97664"/>
    <w:rsid w:val="00FE1D2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C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16A36"/>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D16A36"/>
    <w:rPr>
      <w:b/>
      <w:bCs/>
    </w:rPr>
  </w:style>
  <w:style w:type="paragraph" w:styleId="z-">
    <w:name w:val="HTML Top of Form"/>
    <w:basedOn w:val="a"/>
    <w:next w:val="a"/>
    <w:link w:val="z-Char"/>
    <w:hidden/>
    <w:uiPriority w:val="99"/>
    <w:semiHidden/>
    <w:unhideWhenUsed/>
    <w:rsid w:val="00D16A3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Char">
    <w:name w:val="z-Αρχή φόρμας Char"/>
    <w:basedOn w:val="a0"/>
    <w:link w:val="z-"/>
    <w:uiPriority w:val="99"/>
    <w:semiHidden/>
    <w:rsid w:val="00D16A36"/>
    <w:rPr>
      <w:rFonts w:ascii="Arial" w:eastAsia="Times New Roman" w:hAnsi="Arial" w:cs="Arial"/>
      <w:vanish/>
      <w:sz w:val="16"/>
      <w:szCs w:val="16"/>
    </w:rPr>
  </w:style>
  <w:style w:type="character" w:styleId="-">
    <w:name w:val="Hyperlink"/>
    <w:basedOn w:val="a0"/>
    <w:semiHidden/>
    <w:unhideWhenUsed/>
    <w:rsid w:val="00D16A36"/>
    <w:rPr>
      <w:color w:val="0000FF"/>
      <w:u w:val="single"/>
    </w:rPr>
  </w:style>
</w:styles>
</file>

<file path=word/webSettings.xml><?xml version="1.0" encoding="utf-8"?>
<w:webSettings xmlns:r="http://schemas.openxmlformats.org/officeDocument/2006/relationships" xmlns:w="http://schemas.openxmlformats.org/wordprocessingml/2006/main">
  <w:divs>
    <w:div w:id="2098165408">
      <w:bodyDiv w:val="1"/>
      <w:marLeft w:val="0"/>
      <w:marRight w:val="0"/>
      <w:marTop w:val="0"/>
      <w:marBottom w:val="0"/>
      <w:divBdr>
        <w:top w:val="none" w:sz="0" w:space="0" w:color="auto"/>
        <w:left w:val="none" w:sz="0" w:space="0" w:color="auto"/>
        <w:bottom w:val="none" w:sz="0" w:space="0" w:color="auto"/>
        <w:right w:val="none" w:sz="0" w:space="0" w:color="auto"/>
      </w:divBdr>
      <w:divsChild>
        <w:div w:id="1863930437">
          <w:marLeft w:val="0"/>
          <w:marRight w:val="0"/>
          <w:marTop w:val="0"/>
          <w:marBottom w:val="0"/>
          <w:divBdr>
            <w:top w:val="none" w:sz="0" w:space="0" w:color="auto"/>
            <w:left w:val="none" w:sz="0" w:space="0" w:color="auto"/>
            <w:bottom w:val="none" w:sz="0" w:space="0" w:color="auto"/>
            <w:right w:val="none" w:sz="0" w:space="0" w:color="auto"/>
          </w:divBdr>
          <w:divsChild>
            <w:div w:id="730269923">
              <w:marLeft w:val="0"/>
              <w:marRight w:val="0"/>
              <w:marTop w:val="0"/>
              <w:marBottom w:val="0"/>
              <w:divBdr>
                <w:top w:val="none" w:sz="0" w:space="0" w:color="auto"/>
                <w:left w:val="none" w:sz="0" w:space="0" w:color="auto"/>
                <w:bottom w:val="none" w:sz="0" w:space="0" w:color="auto"/>
                <w:right w:val="none" w:sz="0" w:space="0" w:color="auto"/>
              </w:divBdr>
              <w:divsChild>
                <w:div w:id="1537814502">
                  <w:marLeft w:val="0"/>
                  <w:marRight w:val="0"/>
                  <w:marTop w:val="0"/>
                  <w:marBottom w:val="0"/>
                  <w:divBdr>
                    <w:top w:val="none" w:sz="0" w:space="0" w:color="auto"/>
                    <w:left w:val="none" w:sz="0" w:space="0" w:color="auto"/>
                    <w:bottom w:val="none" w:sz="0" w:space="0" w:color="auto"/>
                    <w:right w:val="none" w:sz="0" w:space="0" w:color="auto"/>
                  </w:divBdr>
                  <w:divsChild>
                    <w:div w:id="540821761">
                      <w:marLeft w:val="0"/>
                      <w:marRight w:val="0"/>
                      <w:marTop w:val="0"/>
                      <w:marBottom w:val="0"/>
                      <w:divBdr>
                        <w:top w:val="none" w:sz="0" w:space="0" w:color="auto"/>
                        <w:left w:val="none" w:sz="0" w:space="0" w:color="auto"/>
                        <w:bottom w:val="none" w:sz="0" w:space="0" w:color="auto"/>
                        <w:right w:val="none" w:sz="0" w:space="0" w:color="auto"/>
                      </w:divBdr>
                      <w:divsChild>
                        <w:div w:id="1283725484">
                          <w:marLeft w:val="0"/>
                          <w:marRight w:val="0"/>
                          <w:marTop w:val="0"/>
                          <w:marBottom w:val="0"/>
                          <w:divBdr>
                            <w:top w:val="none" w:sz="0" w:space="0" w:color="auto"/>
                            <w:left w:val="none" w:sz="0" w:space="0" w:color="auto"/>
                            <w:bottom w:val="none" w:sz="0" w:space="0" w:color="auto"/>
                            <w:right w:val="none" w:sz="0" w:space="0" w:color="auto"/>
                          </w:divBdr>
                          <w:divsChild>
                            <w:div w:id="1906722769">
                              <w:marLeft w:val="0"/>
                              <w:marRight w:val="0"/>
                              <w:marTop w:val="0"/>
                              <w:marBottom w:val="0"/>
                              <w:divBdr>
                                <w:top w:val="none" w:sz="0" w:space="0" w:color="auto"/>
                                <w:left w:val="none" w:sz="0" w:space="0" w:color="auto"/>
                                <w:bottom w:val="none" w:sz="0" w:space="0" w:color="auto"/>
                                <w:right w:val="none" w:sz="0" w:space="0" w:color="auto"/>
                              </w:divBdr>
                              <w:divsChild>
                                <w:div w:id="1619333808">
                                  <w:marLeft w:val="0"/>
                                  <w:marRight w:val="0"/>
                                  <w:marTop w:val="0"/>
                                  <w:marBottom w:val="0"/>
                                  <w:divBdr>
                                    <w:top w:val="none" w:sz="0" w:space="0" w:color="auto"/>
                                    <w:left w:val="none" w:sz="0" w:space="0" w:color="auto"/>
                                    <w:bottom w:val="none" w:sz="0" w:space="0" w:color="auto"/>
                                    <w:right w:val="none" w:sz="0" w:space="0" w:color="auto"/>
                                  </w:divBdr>
                                  <w:divsChild>
                                    <w:div w:id="624120650">
                                      <w:marLeft w:val="0"/>
                                      <w:marRight w:val="0"/>
                                      <w:marTop w:val="0"/>
                                      <w:marBottom w:val="0"/>
                                      <w:divBdr>
                                        <w:top w:val="none" w:sz="0" w:space="0" w:color="auto"/>
                                        <w:left w:val="none" w:sz="0" w:space="0" w:color="auto"/>
                                        <w:bottom w:val="none" w:sz="0" w:space="0" w:color="auto"/>
                                        <w:right w:val="none" w:sz="0" w:space="0" w:color="auto"/>
                                      </w:divBdr>
                                      <w:divsChild>
                                        <w:div w:id="254246508">
                                          <w:marLeft w:val="0"/>
                                          <w:marRight w:val="0"/>
                                          <w:marTop w:val="0"/>
                                          <w:marBottom w:val="0"/>
                                          <w:divBdr>
                                            <w:top w:val="none" w:sz="0" w:space="0" w:color="auto"/>
                                            <w:left w:val="none" w:sz="0" w:space="0" w:color="auto"/>
                                            <w:bottom w:val="none" w:sz="0" w:space="0" w:color="auto"/>
                                            <w:right w:val="none" w:sz="0" w:space="0" w:color="auto"/>
                                          </w:divBdr>
                                          <w:divsChild>
                                            <w:div w:id="739866232">
                                              <w:marLeft w:val="0"/>
                                              <w:marRight w:val="0"/>
                                              <w:marTop w:val="0"/>
                                              <w:marBottom w:val="0"/>
                                              <w:divBdr>
                                                <w:top w:val="none" w:sz="0" w:space="0" w:color="auto"/>
                                                <w:left w:val="none" w:sz="0" w:space="0" w:color="auto"/>
                                                <w:bottom w:val="none" w:sz="0" w:space="0" w:color="auto"/>
                                                <w:right w:val="none" w:sz="0" w:space="0" w:color="auto"/>
                                              </w:divBdr>
                                              <w:divsChild>
                                                <w:div w:id="1998417265">
                                                  <w:marLeft w:val="0"/>
                                                  <w:marRight w:val="0"/>
                                                  <w:marTop w:val="0"/>
                                                  <w:marBottom w:val="0"/>
                                                  <w:divBdr>
                                                    <w:top w:val="none" w:sz="0" w:space="0" w:color="auto"/>
                                                    <w:left w:val="none" w:sz="0" w:space="0" w:color="auto"/>
                                                    <w:bottom w:val="none" w:sz="0" w:space="0" w:color="auto"/>
                                                    <w:right w:val="none" w:sz="0" w:space="0" w:color="auto"/>
                                                  </w:divBdr>
                                                  <w:divsChild>
                                                    <w:div w:id="132693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3553423">
          <w:marLeft w:val="304"/>
          <w:marRight w:val="0"/>
          <w:marTop w:val="0"/>
          <w:marBottom w:val="0"/>
          <w:divBdr>
            <w:top w:val="none" w:sz="0" w:space="0" w:color="auto"/>
            <w:left w:val="none" w:sz="0" w:space="0" w:color="auto"/>
            <w:bottom w:val="none" w:sz="0" w:space="0" w:color="auto"/>
            <w:right w:val="none" w:sz="0" w:space="0" w:color="auto"/>
          </w:divBdr>
          <w:divsChild>
            <w:div w:id="913516773">
              <w:marLeft w:val="0"/>
              <w:marRight w:val="0"/>
              <w:marTop w:val="0"/>
              <w:marBottom w:val="0"/>
              <w:divBdr>
                <w:top w:val="none" w:sz="0" w:space="0" w:color="auto"/>
                <w:left w:val="none" w:sz="0" w:space="0" w:color="auto"/>
                <w:bottom w:val="none" w:sz="0" w:space="0" w:color="auto"/>
                <w:right w:val="none" w:sz="0" w:space="0" w:color="auto"/>
              </w:divBdr>
              <w:divsChild>
                <w:div w:id="919022176">
                  <w:marLeft w:val="0"/>
                  <w:marRight w:val="0"/>
                  <w:marTop w:val="0"/>
                  <w:marBottom w:val="0"/>
                  <w:divBdr>
                    <w:top w:val="none" w:sz="0" w:space="0" w:color="auto"/>
                    <w:left w:val="none" w:sz="0" w:space="0" w:color="auto"/>
                    <w:bottom w:val="none" w:sz="0" w:space="0" w:color="auto"/>
                    <w:right w:val="none" w:sz="0" w:space="0" w:color="auto"/>
                  </w:divBdr>
                  <w:divsChild>
                    <w:div w:id="1052651124">
                      <w:marLeft w:val="150"/>
                      <w:marRight w:val="150"/>
                      <w:marTop w:val="120"/>
                      <w:marBottom w:val="120"/>
                      <w:divBdr>
                        <w:top w:val="none" w:sz="0" w:space="0" w:color="auto"/>
                        <w:left w:val="none" w:sz="0" w:space="0" w:color="auto"/>
                        <w:bottom w:val="none" w:sz="0" w:space="0" w:color="auto"/>
                        <w:right w:val="none" w:sz="0" w:space="0" w:color="auto"/>
                      </w:divBdr>
                      <w:divsChild>
                        <w:div w:id="775756213">
                          <w:marLeft w:val="0"/>
                          <w:marRight w:val="0"/>
                          <w:marTop w:val="0"/>
                          <w:marBottom w:val="0"/>
                          <w:divBdr>
                            <w:top w:val="none" w:sz="0" w:space="0" w:color="auto"/>
                            <w:left w:val="none" w:sz="0" w:space="0" w:color="auto"/>
                            <w:bottom w:val="none" w:sz="0" w:space="0" w:color="auto"/>
                            <w:right w:val="none" w:sz="0" w:space="0" w:color="auto"/>
                          </w:divBdr>
                          <w:divsChild>
                            <w:div w:id="1671366821">
                              <w:marLeft w:val="0"/>
                              <w:marRight w:val="0"/>
                              <w:marTop w:val="0"/>
                              <w:marBottom w:val="0"/>
                              <w:divBdr>
                                <w:top w:val="none" w:sz="0" w:space="0" w:color="auto"/>
                                <w:left w:val="none" w:sz="0" w:space="0" w:color="auto"/>
                                <w:bottom w:val="none" w:sz="0" w:space="0" w:color="auto"/>
                                <w:right w:val="none" w:sz="0" w:space="0" w:color="auto"/>
                              </w:divBdr>
                              <w:divsChild>
                                <w:div w:id="655114090">
                                  <w:marLeft w:val="0"/>
                                  <w:marRight w:val="0"/>
                                  <w:marTop w:val="0"/>
                                  <w:marBottom w:val="0"/>
                                  <w:divBdr>
                                    <w:top w:val="none" w:sz="0" w:space="0" w:color="auto"/>
                                    <w:left w:val="none" w:sz="0" w:space="0" w:color="auto"/>
                                    <w:bottom w:val="none" w:sz="0" w:space="0" w:color="auto"/>
                                    <w:right w:val="none" w:sz="0" w:space="0" w:color="auto"/>
                                  </w:divBdr>
                                  <w:divsChild>
                                    <w:div w:id="2024285201">
                                      <w:marLeft w:val="0"/>
                                      <w:marRight w:val="0"/>
                                      <w:marTop w:val="0"/>
                                      <w:marBottom w:val="0"/>
                                      <w:divBdr>
                                        <w:top w:val="none" w:sz="0" w:space="0" w:color="auto"/>
                                        <w:left w:val="none" w:sz="0" w:space="0" w:color="auto"/>
                                        <w:bottom w:val="none" w:sz="0" w:space="0" w:color="auto"/>
                                        <w:right w:val="none" w:sz="0" w:space="0" w:color="auto"/>
                                      </w:divBdr>
                                      <w:divsChild>
                                        <w:div w:id="109786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627</Words>
  <Characters>3392</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2020-03-13T07:29:00Z</dcterms:created>
  <dcterms:modified xsi:type="dcterms:W3CDTF">2020-03-13T08:10:00Z</dcterms:modified>
</cp:coreProperties>
</file>