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5B07" w:rsidRDefault="00875B07" w:rsidP="000D592A">
      <w:pPr>
        <w:spacing w:line="360" w:lineRule="auto"/>
        <w:jc w:val="right"/>
        <w:rPr>
          <w:rFonts w:ascii="Verdana" w:hAnsi="Verdana" w:cs="Arial"/>
        </w:rPr>
      </w:pPr>
    </w:p>
    <w:p w:rsidR="00C523F0" w:rsidRDefault="00C523F0" w:rsidP="000D592A">
      <w:pPr>
        <w:spacing w:line="360" w:lineRule="auto"/>
        <w:jc w:val="right"/>
        <w:rPr>
          <w:rFonts w:ascii="Verdana" w:hAnsi="Verdana" w:cs="Arial"/>
        </w:rPr>
      </w:pPr>
    </w:p>
    <w:p w:rsidR="000D592A" w:rsidRPr="002D3165" w:rsidRDefault="003B5E19" w:rsidP="000D592A">
      <w:pPr>
        <w:spacing w:line="360" w:lineRule="auto"/>
        <w:jc w:val="right"/>
        <w:rPr>
          <w:rFonts w:ascii="Verdana" w:hAnsi="Verdana" w:cs="Arial"/>
        </w:rPr>
      </w:pPr>
      <w:r>
        <w:rPr>
          <w:rFonts w:ascii="Verdana" w:hAnsi="Verdana" w:cs="Arial"/>
        </w:rPr>
        <w:t xml:space="preserve">Λάρισα </w:t>
      </w:r>
      <w:r>
        <w:rPr>
          <w:rFonts w:ascii="Verdana" w:hAnsi="Verdana" w:cs="Arial"/>
          <w:lang w:val="en-US"/>
        </w:rPr>
        <w:t>15</w:t>
      </w:r>
      <w:r w:rsidR="00875B07">
        <w:rPr>
          <w:rFonts w:ascii="Verdana" w:hAnsi="Verdana" w:cs="Arial"/>
        </w:rPr>
        <w:t xml:space="preserve"> </w:t>
      </w:r>
      <w:r>
        <w:rPr>
          <w:rFonts w:ascii="Verdana" w:hAnsi="Verdana" w:cs="Arial"/>
        </w:rPr>
        <w:t>Σεπτεμβρί</w:t>
      </w:r>
      <w:r w:rsidR="000D592A">
        <w:rPr>
          <w:rFonts w:ascii="Verdana" w:hAnsi="Verdana" w:cs="Arial"/>
        </w:rPr>
        <w:t>ου 2021</w:t>
      </w:r>
    </w:p>
    <w:p w:rsidR="000D592A" w:rsidRDefault="000D592A" w:rsidP="000D592A">
      <w:pPr>
        <w:spacing w:line="360" w:lineRule="auto"/>
        <w:jc w:val="both"/>
        <w:rPr>
          <w:rFonts w:ascii="Verdana" w:hAnsi="Verdana" w:cs="Arial"/>
        </w:rPr>
      </w:pPr>
    </w:p>
    <w:p w:rsidR="00C523F0" w:rsidRDefault="00C523F0" w:rsidP="000D592A">
      <w:pPr>
        <w:spacing w:line="360" w:lineRule="auto"/>
        <w:jc w:val="both"/>
        <w:rPr>
          <w:rFonts w:ascii="Verdana" w:hAnsi="Verdana" w:cs="Arial"/>
        </w:rPr>
      </w:pPr>
    </w:p>
    <w:p w:rsidR="00875B07" w:rsidRDefault="000D592A" w:rsidP="00875B07">
      <w:pPr>
        <w:jc w:val="center"/>
        <w:rPr>
          <w:rFonts w:ascii="Verdana" w:hAnsi="Verdana" w:cs="Arial"/>
          <w:b/>
          <w:spacing w:val="52"/>
          <w:sz w:val="32"/>
          <w:szCs w:val="32"/>
        </w:rPr>
      </w:pPr>
      <w:r w:rsidRPr="00C13EF7">
        <w:rPr>
          <w:rFonts w:ascii="Verdana" w:hAnsi="Verdana" w:cs="Arial"/>
          <w:b/>
          <w:spacing w:val="52"/>
          <w:sz w:val="32"/>
          <w:szCs w:val="32"/>
        </w:rPr>
        <w:t>ΔΕΛΤΙΟ ΤΥΠΟΥ</w:t>
      </w:r>
    </w:p>
    <w:p w:rsidR="00401FAF" w:rsidRDefault="00401FAF" w:rsidP="00401FAF">
      <w:pPr>
        <w:spacing w:line="360" w:lineRule="auto"/>
        <w:jc w:val="both"/>
        <w:rPr>
          <w:rFonts w:ascii="Verdana" w:hAnsi="Verdana" w:cs="Arial"/>
          <w:sz w:val="22"/>
          <w:szCs w:val="22"/>
        </w:rPr>
      </w:pPr>
    </w:p>
    <w:p w:rsidR="00401FAF" w:rsidRPr="003B5E19" w:rsidRDefault="00A64D98" w:rsidP="003B5E19">
      <w:pPr>
        <w:spacing w:line="480" w:lineRule="auto"/>
        <w:jc w:val="center"/>
        <w:rPr>
          <w:rFonts w:ascii="Verdana" w:hAnsi="Verdana" w:cs="Arial"/>
          <w:b/>
          <w:sz w:val="28"/>
        </w:rPr>
      </w:pPr>
      <w:r>
        <w:rPr>
          <w:rFonts w:ascii="Verdana" w:hAnsi="Verdana" w:cs="Arial"/>
          <w:b/>
          <w:sz w:val="28"/>
        </w:rPr>
        <w:t>Δράση «21» στο</w:t>
      </w:r>
      <w:bookmarkStart w:id="0" w:name="_GoBack"/>
      <w:bookmarkEnd w:id="0"/>
      <w:r w:rsidR="003B5E19" w:rsidRPr="003B5E19">
        <w:rPr>
          <w:rFonts w:ascii="Verdana" w:hAnsi="Verdana" w:cs="Arial"/>
          <w:b/>
          <w:sz w:val="28"/>
        </w:rPr>
        <w:t xml:space="preserve"> Διαχρονικό Μουσείο Λάρισας</w:t>
      </w:r>
    </w:p>
    <w:p w:rsidR="00401FAF" w:rsidRDefault="003B5E19" w:rsidP="003B5E19">
      <w:pPr>
        <w:spacing w:line="360" w:lineRule="auto"/>
        <w:ind w:firstLine="709"/>
        <w:jc w:val="both"/>
        <w:rPr>
          <w:rFonts w:ascii="Verdana" w:hAnsi="Verdana" w:cs="Arial"/>
        </w:rPr>
      </w:pPr>
      <w:r>
        <w:rPr>
          <w:rFonts w:ascii="Verdana" w:hAnsi="Verdana" w:cs="Arial"/>
        </w:rPr>
        <w:t>Το Διαχρονικό Μουσείο Λάρισας συμμετέχοντας στη</w:t>
      </w:r>
      <w:r w:rsidR="002A3A0F">
        <w:rPr>
          <w:rFonts w:ascii="Verdana" w:hAnsi="Verdana" w:cs="Arial"/>
        </w:rPr>
        <w:t>ν</w:t>
      </w:r>
      <w:r>
        <w:rPr>
          <w:rFonts w:ascii="Verdana" w:hAnsi="Verdana" w:cs="Arial"/>
        </w:rPr>
        <w:t xml:space="preserve"> </w:t>
      </w:r>
      <w:r w:rsidR="002A3A0F">
        <w:rPr>
          <w:rFonts w:ascii="Verdana" w:hAnsi="Verdana" w:cs="Arial"/>
        </w:rPr>
        <w:t xml:space="preserve">εθνικής εμβέλειας </w:t>
      </w:r>
      <w:r w:rsidR="00915303">
        <w:rPr>
          <w:rFonts w:ascii="Verdana" w:hAnsi="Verdana" w:cs="Arial"/>
        </w:rPr>
        <w:t>Δ</w:t>
      </w:r>
      <w:r>
        <w:rPr>
          <w:rFonts w:ascii="Verdana" w:hAnsi="Verdana" w:cs="Arial"/>
        </w:rPr>
        <w:t xml:space="preserve">ράση </w:t>
      </w:r>
      <w:r w:rsidR="002A3A0F">
        <w:rPr>
          <w:rFonts w:ascii="Verdana" w:hAnsi="Verdana" w:cs="Arial"/>
        </w:rPr>
        <w:t>«21» της Επιτροπής «Ελλάδα 2021» και στον εορτασμό των 200 χρόνων από την Ελληνική Επανάσταση του 1821, θα λειτουργεί με ελεύθερη είσοδο για το κοινό κάθε 21 τ</w:t>
      </w:r>
      <w:r w:rsidR="00915303">
        <w:rPr>
          <w:rFonts w:ascii="Verdana" w:hAnsi="Verdana" w:cs="Arial"/>
        </w:rPr>
        <w:t>ου μήνα έως το τέλος του έτους.</w:t>
      </w:r>
    </w:p>
    <w:p w:rsidR="00674929" w:rsidRDefault="002A3A0F" w:rsidP="004457D8">
      <w:pPr>
        <w:spacing w:after="240" w:line="360" w:lineRule="auto"/>
        <w:ind w:firstLine="709"/>
        <w:jc w:val="both"/>
        <w:rPr>
          <w:rFonts w:ascii="Verdana" w:hAnsi="Verdana"/>
        </w:rPr>
      </w:pPr>
      <w:r>
        <w:rPr>
          <w:rFonts w:ascii="Verdana" w:hAnsi="Verdana" w:cs="Arial"/>
        </w:rPr>
        <w:t xml:space="preserve">Στο πλαίσιο αυτό την προσεχή </w:t>
      </w:r>
      <w:r w:rsidRPr="009761A8">
        <w:rPr>
          <w:rFonts w:ascii="Verdana" w:hAnsi="Verdana" w:cs="Arial"/>
          <w:b/>
        </w:rPr>
        <w:t>Τρίτη 21 Σεπτεμβρίου</w:t>
      </w:r>
      <w:r>
        <w:rPr>
          <w:rFonts w:ascii="Verdana" w:hAnsi="Verdana" w:cs="Arial"/>
        </w:rPr>
        <w:t xml:space="preserve"> </w:t>
      </w:r>
      <w:r w:rsidR="00206016">
        <w:rPr>
          <w:rFonts w:ascii="Verdana" w:hAnsi="Verdana"/>
        </w:rPr>
        <w:t xml:space="preserve">και ώρα </w:t>
      </w:r>
      <w:r w:rsidR="00206016" w:rsidRPr="009761A8">
        <w:rPr>
          <w:rFonts w:ascii="Verdana" w:hAnsi="Verdana"/>
          <w:b/>
        </w:rPr>
        <w:t>11.30 π.μ.</w:t>
      </w:r>
      <w:r w:rsidR="00206016">
        <w:rPr>
          <w:rFonts w:ascii="Verdana" w:hAnsi="Verdana"/>
          <w:b/>
        </w:rPr>
        <w:t xml:space="preserve"> </w:t>
      </w:r>
      <w:r>
        <w:rPr>
          <w:rFonts w:ascii="Verdana" w:hAnsi="Verdana" w:cs="Arial"/>
        </w:rPr>
        <w:t>η Εφο</w:t>
      </w:r>
      <w:r w:rsidR="00206016">
        <w:rPr>
          <w:rFonts w:ascii="Verdana" w:hAnsi="Verdana" w:cs="Arial"/>
        </w:rPr>
        <w:t>ρεία Αρχαιοτήτων Λάρισας οργανών</w:t>
      </w:r>
      <w:r>
        <w:rPr>
          <w:rFonts w:ascii="Verdana" w:hAnsi="Verdana" w:cs="Arial"/>
        </w:rPr>
        <w:t xml:space="preserve">ει </w:t>
      </w:r>
      <w:r w:rsidR="00206016">
        <w:rPr>
          <w:rFonts w:ascii="Verdana" w:hAnsi="Verdana" w:cs="Arial"/>
        </w:rPr>
        <w:t xml:space="preserve">για τους ενδιαφερόμενους </w:t>
      </w:r>
      <w:r>
        <w:rPr>
          <w:rFonts w:ascii="Verdana" w:hAnsi="Verdana" w:cs="Arial"/>
        </w:rPr>
        <w:t>ξενάγηση</w:t>
      </w:r>
      <w:r w:rsidR="00206016">
        <w:rPr>
          <w:rFonts w:ascii="Verdana" w:hAnsi="Verdana" w:cs="Arial"/>
        </w:rPr>
        <w:t xml:space="preserve"> από αρχαιολόγο</w:t>
      </w:r>
      <w:r>
        <w:rPr>
          <w:rFonts w:ascii="Verdana" w:hAnsi="Verdana" w:cs="Arial"/>
        </w:rPr>
        <w:t xml:space="preserve"> στην περιοδική έκθεση </w:t>
      </w:r>
      <w:r w:rsidRPr="00764613">
        <w:rPr>
          <w:rFonts w:ascii="Verdana" w:hAnsi="Verdana" w:cs="Arial"/>
          <w:i/>
        </w:rPr>
        <w:t xml:space="preserve">«Η επιστροφή των Μουσών. Λόγιοι, έμποροι και </w:t>
      </w:r>
      <w:r w:rsidR="009761A8" w:rsidRPr="00764613">
        <w:rPr>
          <w:rFonts w:ascii="Verdana" w:hAnsi="Verdana"/>
          <w:i/>
        </w:rPr>
        <w:t>καλλιτέχνες στη Θεσσαλία τις παραμονές της Επανάστασης του 1821»</w:t>
      </w:r>
      <w:r w:rsidR="00674929">
        <w:rPr>
          <w:rFonts w:ascii="Verdana" w:hAnsi="Verdana"/>
        </w:rPr>
        <w:t>.</w:t>
      </w:r>
    </w:p>
    <w:p w:rsidR="00674929" w:rsidRDefault="009761A8" w:rsidP="004457D8">
      <w:pPr>
        <w:spacing w:after="240" w:line="360" w:lineRule="auto"/>
        <w:ind w:firstLine="709"/>
        <w:jc w:val="both"/>
        <w:rPr>
          <w:rFonts w:ascii="Verdana" w:hAnsi="Verdana" w:cs="Arial"/>
        </w:rPr>
      </w:pPr>
      <w:r>
        <w:rPr>
          <w:rFonts w:ascii="Verdana" w:hAnsi="Verdana" w:cs="Arial"/>
        </w:rPr>
        <w:t>Απαραίτητη η κράτηση θέσεων</w:t>
      </w:r>
      <w:r w:rsidR="00CA5C25">
        <w:rPr>
          <w:rFonts w:ascii="Verdana" w:hAnsi="Verdana" w:cs="Arial"/>
        </w:rPr>
        <w:t xml:space="preserve"> στο τηλέφωνο 2413508242 (καθημερινά 08.00 – 20.00)</w:t>
      </w:r>
      <w:r>
        <w:rPr>
          <w:rFonts w:ascii="Verdana" w:hAnsi="Verdana" w:cs="Arial"/>
        </w:rPr>
        <w:t>.</w:t>
      </w:r>
    </w:p>
    <w:p w:rsidR="009761A8" w:rsidRPr="003B5E19" w:rsidRDefault="009761A8" w:rsidP="003B5E19">
      <w:pPr>
        <w:spacing w:line="360" w:lineRule="auto"/>
        <w:ind w:firstLine="709"/>
        <w:jc w:val="both"/>
        <w:rPr>
          <w:rFonts w:ascii="Verdana" w:hAnsi="Verdana" w:cs="Arial"/>
        </w:rPr>
      </w:pPr>
      <w:r>
        <w:rPr>
          <w:rFonts w:ascii="Verdana" w:hAnsi="Verdana" w:cs="Arial"/>
        </w:rPr>
        <w:t>Η είσοδος στο Μουσείο γίνεται με βάση τα ισχύοντα υγειονομικά πρωτόκολλα.</w:t>
      </w:r>
    </w:p>
    <w:p w:rsidR="003B5E19" w:rsidRDefault="003B5E19" w:rsidP="00764613">
      <w:pPr>
        <w:jc w:val="right"/>
        <w:rPr>
          <w:rFonts w:ascii="Verdana" w:hAnsi="Verdana" w:cs="Arial"/>
          <w:b/>
          <w:noProof/>
          <w:spacing w:val="52"/>
          <w:sz w:val="32"/>
          <w:szCs w:val="32"/>
        </w:rPr>
      </w:pPr>
    </w:p>
    <w:p w:rsidR="00195EB7" w:rsidRDefault="00EB2706" w:rsidP="00764613">
      <w:pPr>
        <w:jc w:val="right"/>
        <w:rPr>
          <w:rFonts w:ascii="Verdana" w:hAnsi="Verdana" w:cs="Arial"/>
          <w:b/>
          <w:spacing w:val="52"/>
          <w:sz w:val="32"/>
          <w:szCs w:val="32"/>
        </w:rPr>
      </w:pPr>
      <w:r w:rsidRPr="00EB2706">
        <w:rPr>
          <w:rFonts w:ascii="Verdana" w:hAnsi="Verdana" w:cs="Arial"/>
          <w:b/>
          <w:noProof/>
          <w:spacing w:val="52"/>
          <w:sz w:val="32"/>
          <w:szCs w:val="32"/>
        </w:rPr>
        <w:drawing>
          <wp:inline distT="0" distB="0" distL="0" distR="0">
            <wp:extent cx="1552575" cy="1293813"/>
            <wp:effectExtent l="0" t="0" r="0" b="1905"/>
            <wp:docPr id="5" name="Εικόνα 5" descr="C:\Users\efalar\Downloads\09b0da2e4fb58321427634970b8636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efalar\Downloads\09b0da2e4fb58321427634970b86360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533" cy="12962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95EB7">
      <w:headerReference w:type="default" r:id="rId7"/>
      <w:footerReference w:type="default" r:id="rId8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1764" w:rsidRDefault="00851764" w:rsidP="001E47F9">
      <w:r>
        <w:separator/>
      </w:r>
    </w:p>
  </w:endnote>
  <w:endnote w:type="continuationSeparator" w:id="0">
    <w:p w:rsidR="00851764" w:rsidRDefault="00851764" w:rsidP="001E47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47F9" w:rsidRDefault="001E47F9" w:rsidP="001E47F9">
    <w:pPr>
      <w:pBdr>
        <w:top w:val="single" w:sz="12" w:space="1" w:color="C00000"/>
      </w:pBdr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Εφορεία Αρχαιοτήτων Λάρισας - Διαχρονικό Μουσείο Λάρισας</w:t>
    </w:r>
  </w:p>
  <w:p w:rsidR="001E47F9" w:rsidRDefault="001E47F9" w:rsidP="001E47F9">
    <w:pPr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Περιφερειακή οδός Λάρισας – Τρικάλων, Μεζούρλο, Τ.Θ. 1126, 41500 Λάρισα</w:t>
    </w:r>
  </w:p>
  <w:p w:rsidR="001E47F9" w:rsidRPr="001E47F9" w:rsidRDefault="001E47F9" w:rsidP="001E47F9">
    <w:pPr>
      <w:pStyle w:val="a4"/>
      <w:jc w:val="center"/>
      <w:rPr>
        <w:lang w:val="en-US"/>
      </w:rPr>
    </w:pPr>
    <w:proofErr w:type="spellStart"/>
    <w:r>
      <w:rPr>
        <w:rFonts w:ascii="Verdana" w:hAnsi="Verdana"/>
        <w:sz w:val="16"/>
        <w:szCs w:val="16"/>
      </w:rPr>
      <w:t>τηλ</w:t>
    </w:r>
    <w:proofErr w:type="spellEnd"/>
    <w:r w:rsidRPr="002D3165">
      <w:rPr>
        <w:rFonts w:ascii="Verdana" w:hAnsi="Verdana"/>
        <w:sz w:val="16"/>
        <w:szCs w:val="16"/>
        <w:lang w:val="en-US"/>
      </w:rPr>
      <w:t xml:space="preserve">. 2413 508200, </w:t>
    </w:r>
    <w:r>
      <w:rPr>
        <w:rFonts w:ascii="Verdana" w:hAnsi="Verdana"/>
        <w:sz w:val="16"/>
        <w:szCs w:val="16"/>
        <w:lang w:val="en-US"/>
      </w:rPr>
      <w:t xml:space="preserve">fax </w:t>
    </w:r>
    <w:r w:rsidRPr="002D3165">
      <w:rPr>
        <w:rFonts w:ascii="Verdana" w:hAnsi="Verdana"/>
        <w:sz w:val="16"/>
        <w:szCs w:val="16"/>
        <w:lang w:val="en-US"/>
      </w:rPr>
      <w:t xml:space="preserve">2410 627935, </w:t>
    </w:r>
    <w:r>
      <w:rPr>
        <w:rFonts w:ascii="Verdana" w:hAnsi="Verdana"/>
        <w:sz w:val="16"/>
        <w:szCs w:val="16"/>
        <w:lang w:val="en-US"/>
      </w:rPr>
      <w:t>email efalar@culture.gr, web larisa.culture.gr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1764" w:rsidRDefault="00851764" w:rsidP="001E47F9">
      <w:r>
        <w:separator/>
      </w:r>
    </w:p>
  </w:footnote>
  <w:footnote w:type="continuationSeparator" w:id="0">
    <w:p w:rsidR="00851764" w:rsidRDefault="00851764" w:rsidP="001E47F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ook w:val="04A0" w:firstRow="1" w:lastRow="0" w:firstColumn="1" w:lastColumn="0" w:noHBand="0" w:noVBand="1"/>
    </w:tblPr>
    <w:tblGrid>
      <w:gridCol w:w="2754"/>
      <w:gridCol w:w="5552"/>
    </w:tblGrid>
    <w:tr w:rsidR="001E47F9" w:rsidRPr="00BF1534" w:rsidTr="004E0BEF">
      <w:tc>
        <w:tcPr>
          <w:tcW w:w="2802" w:type="dxa"/>
          <w:shd w:val="clear" w:color="auto" w:fill="auto"/>
        </w:tcPr>
        <w:p w:rsidR="001E47F9" w:rsidRPr="00BF1534" w:rsidRDefault="001E47F9" w:rsidP="001E47F9">
          <w:pPr>
            <w:jc w:val="center"/>
            <w:rPr>
              <w:rFonts w:ascii="Verdana" w:hAnsi="Verdana" w:cs="Arial"/>
            </w:rPr>
          </w:pPr>
          <w:r w:rsidRPr="00BF1534">
            <w:rPr>
              <w:rFonts w:ascii="Verdana" w:hAnsi="Verdana" w:cs="Arial"/>
              <w:noProof/>
            </w:rPr>
            <w:drawing>
              <wp:inline distT="0" distB="0" distL="0" distR="0">
                <wp:extent cx="1019175" cy="457200"/>
                <wp:effectExtent l="0" t="0" r="9525" b="0"/>
                <wp:docPr id="1" name="Εικόνα 1" descr="logo_mousei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_mousei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720" w:type="dxa"/>
          <w:shd w:val="clear" w:color="auto" w:fill="auto"/>
        </w:tcPr>
        <w:p w:rsidR="001E47F9" w:rsidRPr="0055245B" w:rsidRDefault="001E47F9" w:rsidP="002A227E">
          <w:pPr>
            <w:spacing w:line="360" w:lineRule="auto"/>
            <w:jc w:val="center"/>
            <w:rPr>
              <w:rFonts w:ascii="Verdana" w:hAnsi="Verdana" w:cs="Arial"/>
              <w:spacing w:val="60"/>
              <w:sz w:val="20"/>
              <w:szCs w:val="20"/>
            </w:rPr>
          </w:pPr>
          <w:r w:rsidRPr="0055245B">
            <w:rPr>
              <w:rFonts w:ascii="Verdana" w:hAnsi="Verdana" w:cs="Arial"/>
              <w:noProof/>
              <w:spacing w:val="60"/>
              <w:sz w:val="20"/>
              <w:szCs w:val="20"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>
                    <wp:simplePos x="0" y="0"/>
                    <wp:positionH relativeFrom="column">
                      <wp:posOffset>94615</wp:posOffset>
                    </wp:positionH>
                    <wp:positionV relativeFrom="paragraph">
                      <wp:posOffset>207645</wp:posOffset>
                    </wp:positionV>
                    <wp:extent cx="3234055" cy="635"/>
                    <wp:effectExtent l="18415" t="17145" r="14605" b="20320"/>
                    <wp:wrapNone/>
                    <wp:docPr id="2" name="Ευθύγραμμο βέλος σύνδεσης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3234055" cy="635"/>
                            </a:xfrm>
                            <a:prstGeom prst="straightConnector1">
                              <a:avLst/>
                            </a:prstGeom>
                            <a:noFill/>
                            <a:ln w="25400">
                              <a:solidFill>
                                <a:srgbClr val="C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159E6343"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Ευθύγραμμο βέλος σύνδεσης 2" o:spid="_x0000_s1026" type="#_x0000_t32" style="position:absolute;margin-left:7.45pt;margin-top:16.35pt;width:254.65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" strokecolor="#c00000" strokeweight="2pt"/>
                </w:pict>
              </mc:Fallback>
            </mc:AlternateContent>
          </w:r>
          <w:r w:rsidRPr="0055245B">
            <w:rPr>
              <w:rFonts w:ascii="Verdana" w:hAnsi="Verdana" w:cs="Arial"/>
              <w:spacing w:val="60"/>
              <w:sz w:val="20"/>
              <w:szCs w:val="20"/>
            </w:rPr>
            <w:t>ΕΦΟΡΕΙΑ ΑΡΧΑΙΟΤΗΤΩΝ ΛΑΡΙΣΑΣ</w:t>
          </w:r>
        </w:p>
        <w:p w:rsidR="001E47F9" w:rsidRPr="00BF1534" w:rsidRDefault="001E47F9" w:rsidP="002A227E">
          <w:pPr>
            <w:spacing w:line="360" w:lineRule="auto"/>
            <w:jc w:val="center"/>
            <w:rPr>
              <w:rFonts w:ascii="Verdana" w:hAnsi="Verdana" w:cs="Arial"/>
            </w:rPr>
          </w:pPr>
          <w:r w:rsidRPr="0055245B">
            <w:rPr>
              <w:rFonts w:ascii="Verdana" w:hAnsi="Verdana" w:cs="Arial"/>
              <w:spacing w:val="60"/>
              <w:sz w:val="20"/>
              <w:szCs w:val="20"/>
            </w:rPr>
            <w:t>ΔΙΑΧΡΟΝΙΚΟ ΜΟΥΣΕΙΟ ΛΑΡΙΣΑΣ</w:t>
          </w:r>
        </w:p>
      </w:tc>
    </w:tr>
  </w:tbl>
  <w:p w:rsidR="001E47F9" w:rsidRDefault="001E47F9" w:rsidP="001E47F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4C3"/>
    <w:rsid w:val="000D592A"/>
    <w:rsid w:val="00195EB7"/>
    <w:rsid w:val="001E47F9"/>
    <w:rsid w:val="00206016"/>
    <w:rsid w:val="0027232C"/>
    <w:rsid w:val="002A227E"/>
    <w:rsid w:val="002A3A0F"/>
    <w:rsid w:val="00340E2E"/>
    <w:rsid w:val="003B5E19"/>
    <w:rsid w:val="00401FAF"/>
    <w:rsid w:val="00407FFD"/>
    <w:rsid w:val="004457D8"/>
    <w:rsid w:val="0063367A"/>
    <w:rsid w:val="00674929"/>
    <w:rsid w:val="0067633D"/>
    <w:rsid w:val="006D758C"/>
    <w:rsid w:val="00764613"/>
    <w:rsid w:val="00851764"/>
    <w:rsid w:val="00875B07"/>
    <w:rsid w:val="008B7BBB"/>
    <w:rsid w:val="00915303"/>
    <w:rsid w:val="009761A8"/>
    <w:rsid w:val="00A64D98"/>
    <w:rsid w:val="00C048EB"/>
    <w:rsid w:val="00C523F0"/>
    <w:rsid w:val="00CA5C25"/>
    <w:rsid w:val="00D75231"/>
    <w:rsid w:val="00DE07C4"/>
    <w:rsid w:val="00E614C3"/>
    <w:rsid w:val="00EB2706"/>
    <w:rsid w:val="00F63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chartTrackingRefBased/>
  <w15:docId w15:val="{34858B48-F757-43EE-9DB0-38EABCE93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47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E47F9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har">
    <w:name w:val="Κεφαλίδα Char"/>
    <w:basedOn w:val="a0"/>
    <w:link w:val="a3"/>
    <w:uiPriority w:val="99"/>
    <w:rsid w:val="001E47F9"/>
  </w:style>
  <w:style w:type="paragraph" w:styleId="a4">
    <w:name w:val="footer"/>
    <w:basedOn w:val="a"/>
    <w:link w:val="Char0"/>
    <w:uiPriority w:val="99"/>
    <w:unhideWhenUsed/>
    <w:rsid w:val="001E47F9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har0">
    <w:name w:val="Υποσέλιδο Char"/>
    <w:basedOn w:val="a0"/>
    <w:link w:val="a4"/>
    <w:uiPriority w:val="99"/>
    <w:rsid w:val="001E47F9"/>
  </w:style>
  <w:style w:type="paragraph" w:styleId="a5">
    <w:name w:val="Balloon Text"/>
    <w:basedOn w:val="a"/>
    <w:link w:val="Char1"/>
    <w:uiPriority w:val="99"/>
    <w:semiHidden/>
    <w:unhideWhenUsed/>
    <w:rsid w:val="00340E2E"/>
    <w:rPr>
      <w:rFonts w:ascii="Segoe UI" w:hAnsi="Segoe UI" w:cs="Segoe UI"/>
      <w:sz w:val="18"/>
      <w:szCs w:val="18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340E2E"/>
    <w:rPr>
      <w:rFonts w:ascii="Segoe UI" w:eastAsia="Times New Roman" w:hAnsi="Segoe UI" w:cs="Segoe UI"/>
      <w:sz w:val="18"/>
      <w:szCs w:val="18"/>
      <w:lang w:eastAsia="el-GR"/>
    </w:rPr>
  </w:style>
  <w:style w:type="character" w:styleId="a6">
    <w:name w:val="Strong"/>
    <w:basedOn w:val="a0"/>
    <w:uiPriority w:val="22"/>
    <w:qFormat/>
    <w:rsid w:val="003B5E1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756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124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efalar</dc:creator>
  <cp:keywords/>
  <dc:description/>
  <cp:lastModifiedBy>efalar</cp:lastModifiedBy>
  <cp:revision>24</cp:revision>
  <cp:lastPrinted>2021-09-15T09:37:00Z</cp:lastPrinted>
  <dcterms:created xsi:type="dcterms:W3CDTF">2018-01-23T06:54:00Z</dcterms:created>
  <dcterms:modified xsi:type="dcterms:W3CDTF">2021-09-15T10:33:00Z</dcterms:modified>
</cp:coreProperties>
</file>