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C1A" w:rsidRDefault="008B2C1A" w:rsidP="00880F70">
      <w:pPr>
        <w:ind w:firstLine="720"/>
        <w:jc w:val="center"/>
        <w:rPr>
          <w:rFonts w:ascii="Cambria" w:hAnsi="Cambria"/>
          <w:b/>
          <w:sz w:val="28"/>
          <w:szCs w:val="28"/>
          <w:u w:val="single"/>
        </w:rPr>
      </w:pPr>
    </w:p>
    <w:p w:rsidR="008B2C1A" w:rsidRPr="008B2C1A" w:rsidRDefault="008B2C1A" w:rsidP="008B2C1A">
      <w:pPr>
        <w:spacing w:after="0" w:line="240" w:lineRule="auto"/>
        <w:jc w:val="center"/>
        <w:rPr>
          <w:rFonts w:ascii="Cambria" w:hAnsi="Cambria" w:cs="Arial"/>
          <w:b/>
          <w:sz w:val="18"/>
          <w:szCs w:val="18"/>
        </w:rPr>
      </w:pPr>
      <w:r w:rsidRPr="008B2C1A">
        <w:rPr>
          <w:rFonts w:ascii="Cambria" w:hAnsi="Cambria" w:cs="Arial"/>
          <w:b/>
          <w:sz w:val="18"/>
          <w:szCs w:val="18"/>
        </w:rPr>
        <w:t>ΕΛΛΗΝΙΚΗ ΔΗΜΟΚΡΑΤΙΑ</w:t>
      </w:r>
    </w:p>
    <w:p w:rsidR="008B2C1A" w:rsidRPr="008B2C1A" w:rsidRDefault="008B2C1A" w:rsidP="008B2C1A">
      <w:pPr>
        <w:spacing w:after="0" w:line="240" w:lineRule="auto"/>
        <w:ind w:firstLine="720"/>
        <w:rPr>
          <w:rFonts w:ascii="Cambria" w:hAnsi="Cambria" w:cs="Arial"/>
          <w:b/>
          <w:sz w:val="18"/>
          <w:szCs w:val="18"/>
        </w:rPr>
      </w:pPr>
      <w:r w:rsidRPr="008B2C1A">
        <w:rPr>
          <w:rFonts w:ascii="Cambria" w:hAnsi="Cambria" w:cs="Arial"/>
          <w:b/>
          <w:sz w:val="18"/>
          <w:szCs w:val="18"/>
        </w:rPr>
        <w:t xml:space="preserve">                                                               ΥΠΟΥΡΓΕΙΟ ΥΓΕΙΑΣ </w:t>
      </w:r>
    </w:p>
    <w:p w:rsidR="008B2C1A" w:rsidRPr="008B2C1A" w:rsidRDefault="008B2C1A" w:rsidP="008B2C1A">
      <w:pPr>
        <w:spacing w:after="0" w:line="240" w:lineRule="auto"/>
        <w:ind w:firstLine="720"/>
        <w:jc w:val="center"/>
        <w:rPr>
          <w:rFonts w:ascii="Cambria" w:hAnsi="Cambria" w:cs="Arial"/>
          <w:b/>
          <w:spacing w:val="80"/>
        </w:rPr>
      </w:pPr>
      <w:r w:rsidRPr="008B2C1A">
        <w:rPr>
          <w:rFonts w:ascii="Cambria" w:hAnsi="Cambria" w:cs="Arial"/>
          <w:b/>
          <w:spacing w:val="80"/>
        </w:rPr>
        <w:t>ΙΑΤΡΙΚΟΣ ΣΥΛΛΟΓΟΣ ΛΑΡΙΣΑΣ</w:t>
      </w:r>
    </w:p>
    <w:p w:rsidR="008B2C1A" w:rsidRPr="008B2C1A" w:rsidRDefault="008B2C1A" w:rsidP="008B2C1A">
      <w:pPr>
        <w:spacing w:after="0" w:line="240" w:lineRule="auto"/>
        <w:jc w:val="center"/>
        <w:rPr>
          <w:rFonts w:ascii="Cambria" w:hAnsi="Cambria" w:cs="Arial"/>
          <w:b/>
        </w:rPr>
      </w:pPr>
      <w:r w:rsidRPr="008B2C1A">
        <w:rPr>
          <w:rFonts w:ascii="Cambria" w:hAnsi="Cambria" w:cs="Arial"/>
          <w:b/>
        </w:rPr>
        <w:t>« Ο ΙΠΠΟΚΡΑΤΗΣ »</w:t>
      </w:r>
    </w:p>
    <w:p w:rsidR="008B2C1A" w:rsidRPr="008B2C1A" w:rsidRDefault="008B2C1A" w:rsidP="008B2C1A">
      <w:pPr>
        <w:spacing w:after="0" w:line="240" w:lineRule="auto"/>
        <w:jc w:val="center"/>
        <w:rPr>
          <w:rFonts w:ascii="Cambria" w:hAnsi="Cambria" w:cs="Arial"/>
          <w:b/>
          <w:spacing w:val="60"/>
        </w:rPr>
      </w:pPr>
      <w:r w:rsidRPr="008B2C1A">
        <w:rPr>
          <w:rFonts w:ascii="Cambria" w:hAnsi="Cambria" w:cs="Arial"/>
          <w:b/>
          <w:spacing w:val="60"/>
        </w:rPr>
        <w:t>Ν.Π.Δ.Δ.</w:t>
      </w:r>
    </w:p>
    <w:p w:rsidR="008B2C1A" w:rsidRPr="008B2C1A" w:rsidRDefault="008B2C1A" w:rsidP="008B2C1A">
      <w:pPr>
        <w:pBdr>
          <w:top w:val="single" w:sz="4" w:space="1" w:color="auto"/>
          <w:bottom w:val="single" w:sz="4" w:space="1" w:color="auto"/>
        </w:pBdr>
        <w:spacing w:after="0" w:line="240" w:lineRule="auto"/>
        <w:ind w:firstLine="720"/>
        <w:jc w:val="center"/>
        <w:rPr>
          <w:rFonts w:ascii="Cambria" w:hAnsi="Cambria" w:cs="Arial"/>
          <w:b/>
          <w:spacing w:val="60"/>
          <w:lang w:val="en-GB"/>
        </w:rPr>
      </w:pPr>
      <w:r w:rsidRPr="008B2C1A">
        <w:rPr>
          <w:rFonts w:ascii="Cambria" w:hAnsi="Cambria" w:cs="Arial"/>
          <w:b/>
          <w:spacing w:val="60"/>
          <w:lang w:val="en-GB"/>
        </w:rPr>
        <w:t>MEDICAL ASSOCIATION OF LARISSA</w:t>
      </w:r>
    </w:p>
    <w:p w:rsidR="008B2C1A" w:rsidRPr="008B2C1A" w:rsidRDefault="008B2C1A" w:rsidP="008B2C1A">
      <w:pPr>
        <w:spacing w:after="0" w:line="240" w:lineRule="auto"/>
        <w:ind w:firstLine="720"/>
        <w:jc w:val="center"/>
        <w:rPr>
          <w:rFonts w:ascii="Cambria" w:hAnsi="Cambria" w:cs="Arial"/>
          <w:b/>
          <w:sz w:val="18"/>
          <w:szCs w:val="18"/>
          <w:lang w:val="en-US"/>
        </w:rPr>
      </w:pPr>
      <w:r w:rsidRPr="008B2C1A">
        <w:rPr>
          <w:rFonts w:ascii="Cambria" w:hAnsi="Cambria" w:cs="Arial"/>
          <w:b/>
          <w:sz w:val="18"/>
          <w:szCs w:val="18"/>
          <w:lang w:val="en-US"/>
        </w:rPr>
        <w:t>28</w:t>
      </w:r>
      <w:r w:rsidRPr="008B2C1A">
        <w:rPr>
          <w:rFonts w:ascii="Cambria" w:hAnsi="Cambria" w:cs="Arial"/>
          <w:b/>
          <w:sz w:val="18"/>
          <w:szCs w:val="18"/>
          <w:vertAlign w:val="superscript"/>
        </w:rPr>
        <w:t>ης</w:t>
      </w:r>
      <w:r w:rsidRPr="008B2C1A">
        <w:rPr>
          <w:rFonts w:ascii="Cambria" w:hAnsi="Cambria" w:cs="Arial"/>
          <w:b/>
          <w:sz w:val="18"/>
          <w:szCs w:val="18"/>
          <w:lang w:val="en-US"/>
        </w:rPr>
        <w:t xml:space="preserve"> </w:t>
      </w:r>
      <w:r w:rsidRPr="008B2C1A">
        <w:rPr>
          <w:rFonts w:ascii="Cambria" w:hAnsi="Cambria" w:cs="Arial"/>
          <w:b/>
          <w:sz w:val="18"/>
          <w:szCs w:val="18"/>
        </w:rPr>
        <w:t>ΟΚΤΩΒΡΙΟΥ</w:t>
      </w:r>
      <w:r w:rsidRPr="008B2C1A">
        <w:rPr>
          <w:rFonts w:ascii="Cambria" w:hAnsi="Cambria" w:cs="Arial"/>
          <w:b/>
          <w:sz w:val="18"/>
          <w:szCs w:val="18"/>
          <w:lang w:val="en-US"/>
        </w:rPr>
        <w:t xml:space="preserve"> 43*412 23 </w:t>
      </w:r>
      <w:r w:rsidRPr="008B2C1A">
        <w:rPr>
          <w:rFonts w:ascii="Cambria" w:hAnsi="Cambria" w:cs="Arial"/>
          <w:b/>
          <w:sz w:val="18"/>
          <w:szCs w:val="18"/>
        </w:rPr>
        <w:t>ΛΑΡΙΣΑ</w:t>
      </w:r>
      <w:r w:rsidRPr="008B2C1A">
        <w:rPr>
          <w:rFonts w:ascii="Cambria" w:hAnsi="Cambria" w:cs="Arial"/>
          <w:b/>
          <w:sz w:val="18"/>
          <w:szCs w:val="18"/>
          <w:lang w:val="en-US"/>
        </w:rPr>
        <w:t>*</w:t>
      </w:r>
      <w:proofErr w:type="gramStart"/>
      <w:r w:rsidRPr="008B2C1A">
        <w:rPr>
          <w:rFonts w:ascii="Cambria" w:hAnsi="Cambria" w:cs="Arial"/>
          <w:b/>
          <w:sz w:val="18"/>
          <w:szCs w:val="18"/>
        </w:rPr>
        <w:t>ΤΗΛ</w:t>
      </w:r>
      <w:r w:rsidRPr="008B2C1A">
        <w:rPr>
          <w:rFonts w:ascii="Cambria" w:hAnsi="Cambria" w:cs="Arial"/>
          <w:b/>
          <w:sz w:val="18"/>
          <w:szCs w:val="18"/>
          <w:lang w:val="en-US"/>
        </w:rPr>
        <w:t>.:2410</w:t>
      </w:r>
      <w:proofErr w:type="gramEnd"/>
      <w:r w:rsidRPr="008B2C1A">
        <w:rPr>
          <w:rFonts w:ascii="Cambria" w:hAnsi="Cambria" w:cs="Arial"/>
          <w:b/>
          <w:sz w:val="18"/>
          <w:szCs w:val="18"/>
          <w:lang w:val="en-US"/>
        </w:rPr>
        <w:t xml:space="preserve"> 236036-2410 287777*</w:t>
      </w:r>
      <w:r w:rsidRPr="008B2C1A">
        <w:rPr>
          <w:rFonts w:ascii="Cambria" w:hAnsi="Cambria" w:cs="Arial"/>
          <w:b/>
          <w:sz w:val="18"/>
          <w:szCs w:val="18"/>
          <w:lang w:val="en-GB"/>
        </w:rPr>
        <w:t>FAX</w:t>
      </w:r>
      <w:r w:rsidRPr="008B2C1A">
        <w:rPr>
          <w:rFonts w:ascii="Cambria" w:hAnsi="Cambria" w:cs="Arial"/>
          <w:b/>
          <w:sz w:val="18"/>
          <w:szCs w:val="18"/>
          <w:lang w:val="en-US"/>
        </w:rPr>
        <w:t>:2410 287777</w:t>
      </w:r>
    </w:p>
    <w:p w:rsidR="008B2C1A" w:rsidRPr="008B2C1A" w:rsidRDefault="008B2C1A" w:rsidP="008B2C1A">
      <w:pPr>
        <w:spacing w:after="0" w:line="240" w:lineRule="auto"/>
        <w:ind w:firstLine="720"/>
        <w:jc w:val="center"/>
        <w:rPr>
          <w:rFonts w:ascii="Cambria" w:hAnsi="Cambria" w:cs="Arial"/>
          <w:b/>
          <w:sz w:val="20"/>
          <w:szCs w:val="20"/>
          <w:lang w:val="en-US"/>
        </w:rPr>
      </w:pPr>
      <w:proofErr w:type="gramStart"/>
      <w:r w:rsidRPr="008B2C1A">
        <w:rPr>
          <w:rFonts w:ascii="Cambria" w:hAnsi="Cambria" w:cs="Arial"/>
          <w:b/>
          <w:sz w:val="20"/>
          <w:szCs w:val="20"/>
          <w:lang w:val="en-GB"/>
        </w:rPr>
        <w:t>e</w:t>
      </w:r>
      <w:r w:rsidRPr="008B2C1A">
        <w:rPr>
          <w:rFonts w:ascii="Cambria" w:hAnsi="Cambria" w:cs="Arial"/>
          <w:b/>
          <w:sz w:val="20"/>
          <w:szCs w:val="20"/>
          <w:lang w:val="en-US"/>
        </w:rPr>
        <w:t>-</w:t>
      </w:r>
      <w:r w:rsidRPr="008B2C1A">
        <w:rPr>
          <w:rFonts w:ascii="Cambria" w:hAnsi="Cambria" w:cs="Arial"/>
          <w:b/>
          <w:sz w:val="20"/>
          <w:szCs w:val="20"/>
          <w:lang w:val="en-GB"/>
        </w:rPr>
        <w:t>mail</w:t>
      </w:r>
      <w:proofErr w:type="gramEnd"/>
      <w:r w:rsidRPr="008B2C1A">
        <w:rPr>
          <w:rFonts w:ascii="Cambria" w:hAnsi="Cambria" w:cs="Arial"/>
          <w:b/>
          <w:sz w:val="20"/>
          <w:szCs w:val="20"/>
          <w:lang w:val="en-US"/>
        </w:rPr>
        <w:t>:</w:t>
      </w:r>
      <w:hyperlink r:id="rId5" w:history="1">
        <w:r w:rsidRPr="008B2C1A">
          <w:rPr>
            <w:rStyle w:val="-"/>
            <w:rFonts w:ascii="Cambria" w:hAnsi="Cambria" w:cs="Arial"/>
            <w:b/>
            <w:color w:val="auto"/>
            <w:sz w:val="20"/>
            <w:szCs w:val="20"/>
            <w:u w:val="none"/>
            <w:lang w:val="en-GB"/>
          </w:rPr>
          <w:t>iatriko</w:t>
        </w:r>
        <w:r w:rsidRPr="008B2C1A">
          <w:rPr>
            <w:rStyle w:val="-"/>
            <w:rFonts w:ascii="Cambria" w:hAnsi="Cambria" w:cs="Arial"/>
            <w:b/>
            <w:color w:val="auto"/>
            <w:sz w:val="20"/>
            <w:szCs w:val="20"/>
            <w:u w:val="none"/>
            <w:lang w:val="en-US"/>
          </w:rPr>
          <w:t>2@</w:t>
        </w:r>
        <w:r w:rsidRPr="008B2C1A">
          <w:rPr>
            <w:rStyle w:val="-"/>
            <w:rFonts w:ascii="Cambria" w:hAnsi="Cambria" w:cs="Arial"/>
            <w:b/>
            <w:color w:val="auto"/>
            <w:sz w:val="20"/>
            <w:szCs w:val="20"/>
            <w:u w:val="none"/>
            <w:lang w:val="en-GB"/>
          </w:rPr>
          <w:t>otenet</w:t>
        </w:r>
        <w:r w:rsidRPr="008B2C1A">
          <w:rPr>
            <w:rStyle w:val="-"/>
            <w:rFonts w:ascii="Cambria" w:hAnsi="Cambria" w:cs="Arial"/>
            <w:b/>
            <w:color w:val="auto"/>
            <w:sz w:val="20"/>
            <w:szCs w:val="20"/>
            <w:u w:val="none"/>
            <w:lang w:val="en-US"/>
          </w:rPr>
          <w:t>.</w:t>
        </w:r>
        <w:r w:rsidRPr="008B2C1A">
          <w:rPr>
            <w:rStyle w:val="-"/>
            <w:rFonts w:ascii="Cambria" w:hAnsi="Cambria" w:cs="Arial"/>
            <w:b/>
            <w:color w:val="auto"/>
            <w:sz w:val="20"/>
            <w:szCs w:val="20"/>
            <w:u w:val="none"/>
            <w:lang w:val="en-GB"/>
          </w:rPr>
          <w:t>gr</w:t>
        </w:r>
        <w:r w:rsidRPr="008B2C1A">
          <w:rPr>
            <w:rStyle w:val="-"/>
            <w:rFonts w:ascii="Cambria" w:hAnsi="Cambria" w:cs="Arial"/>
            <w:b/>
            <w:color w:val="auto"/>
            <w:sz w:val="20"/>
            <w:szCs w:val="20"/>
            <w:u w:val="none"/>
            <w:lang w:val="en-US"/>
          </w:rPr>
          <w:t xml:space="preserve"> * </w:t>
        </w:r>
        <w:r w:rsidRPr="008B2C1A">
          <w:rPr>
            <w:rStyle w:val="-"/>
            <w:rFonts w:ascii="Cambria" w:hAnsi="Cambria" w:cs="Arial"/>
            <w:b/>
            <w:color w:val="auto"/>
            <w:sz w:val="20"/>
            <w:szCs w:val="20"/>
            <w:u w:val="none"/>
            <w:lang w:val="en-GB"/>
          </w:rPr>
          <w:t>website</w:t>
        </w:r>
        <w:r w:rsidRPr="008B2C1A">
          <w:rPr>
            <w:rStyle w:val="-"/>
            <w:rFonts w:ascii="Cambria" w:hAnsi="Cambria" w:cs="Arial"/>
            <w:b/>
            <w:color w:val="auto"/>
            <w:sz w:val="20"/>
            <w:szCs w:val="20"/>
            <w:u w:val="none"/>
            <w:lang w:val="en-US"/>
          </w:rPr>
          <w:t>:</w:t>
        </w:r>
        <w:r w:rsidRPr="008B2C1A">
          <w:rPr>
            <w:rStyle w:val="-"/>
            <w:rFonts w:ascii="Cambria" w:hAnsi="Cambria" w:cs="Arial"/>
            <w:b/>
            <w:color w:val="auto"/>
            <w:sz w:val="20"/>
            <w:szCs w:val="20"/>
            <w:u w:val="none"/>
            <w:lang w:val="en-GB"/>
          </w:rPr>
          <w:t>www</w:t>
        </w:r>
        <w:r w:rsidRPr="008B2C1A">
          <w:rPr>
            <w:rStyle w:val="-"/>
            <w:rFonts w:ascii="Cambria" w:hAnsi="Cambria" w:cs="Arial"/>
            <w:b/>
            <w:color w:val="auto"/>
            <w:sz w:val="20"/>
            <w:szCs w:val="20"/>
            <w:u w:val="none"/>
            <w:lang w:val="en-US"/>
          </w:rPr>
          <w:t>.</w:t>
        </w:r>
        <w:proofErr w:type="spellStart"/>
        <w:r w:rsidRPr="008B2C1A">
          <w:rPr>
            <w:rStyle w:val="-"/>
            <w:rFonts w:ascii="Cambria" w:hAnsi="Cambria" w:cs="Arial"/>
            <w:b/>
            <w:color w:val="auto"/>
            <w:sz w:val="20"/>
            <w:szCs w:val="20"/>
            <w:u w:val="none"/>
            <w:lang w:val="en-GB"/>
          </w:rPr>
          <w:t>isli</w:t>
        </w:r>
        <w:proofErr w:type="spellEnd"/>
        <w:r w:rsidRPr="008B2C1A">
          <w:rPr>
            <w:rStyle w:val="-"/>
            <w:rFonts w:ascii="Cambria" w:hAnsi="Cambria" w:cs="Arial"/>
            <w:b/>
            <w:color w:val="auto"/>
            <w:sz w:val="20"/>
            <w:szCs w:val="20"/>
            <w:u w:val="none"/>
            <w:lang w:val="en-US"/>
          </w:rPr>
          <w:t>.</w:t>
        </w:r>
        <w:proofErr w:type="spellStart"/>
        <w:r w:rsidRPr="008B2C1A">
          <w:rPr>
            <w:rStyle w:val="-"/>
            <w:rFonts w:ascii="Cambria" w:hAnsi="Cambria" w:cs="Arial"/>
            <w:b/>
            <w:color w:val="auto"/>
            <w:sz w:val="20"/>
            <w:szCs w:val="20"/>
            <w:u w:val="none"/>
            <w:lang w:val="en-GB"/>
          </w:rPr>
          <w:t>gr</w:t>
        </w:r>
        <w:proofErr w:type="spellEnd"/>
      </w:hyperlink>
      <w:r w:rsidRPr="008B2C1A">
        <w:rPr>
          <w:rFonts w:ascii="Cambria" w:hAnsi="Cambria" w:cs="Arial"/>
          <w:b/>
          <w:sz w:val="20"/>
          <w:szCs w:val="20"/>
          <w:lang w:val="en-US"/>
        </w:rPr>
        <w:t xml:space="preserve"> </w:t>
      </w:r>
    </w:p>
    <w:p w:rsidR="008B2C1A" w:rsidRPr="008B2C1A" w:rsidRDefault="008B2C1A" w:rsidP="008B2C1A">
      <w:pPr>
        <w:spacing w:after="0" w:line="240" w:lineRule="auto"/>
        <w:ind w:firstLine="720"/>
        <w:jc w:val="center"/>
        <w:rPr>
          <w:rFonts w:ascii="Cambria" w:hAnsi="Cambria" w:cs="Arial"/>
          <w:b/>
          <w:sz w:val="20"/>
          <w:szCs w:val="20"/>
          <w:lang w:val="en-US"/>
        </w:rPr>
      </w:pPr>
    </w:p>
    <w:p w:rsidR="008B2C1A" w:rsidRPr="008B2C1A" w:rsidRDefault="008B2C1A" w:rsidP="008B2C1A">
      <w:pPr>
        <w:ind w:left="2880" w:firstLine="720"/>
        <w:rPr>
          <w:rFonts w:ascii="Cambria" w:hAnsi="Cambria"/>
          <w:sz w:val="24"/>
          <w:szCs w:val="24"/>
        </w:rPr>
      </w:pPr>
      <w:r w:rsidRPr="008B2C1A">
        <w:rPr>
          <w:rFonts w:asciiTheme="majorHAnsi" w:hAnsiTheme="majorHAnsi"/>
          <w:sz w:val="28"/>
          <w:szCs w:val="28"/>
          <w:lang w:val="en-US"/>
        </w:rPr>
        <w:tab/>
      </w:r>
      <w:r w:rsidRPr="008B2C1A">
        <w:rPr>
          <w:rFonts w:asciiTheme="majorHAnsi" w:hAnsiTheme="majorHAnsi"/>
          <w:sz w:val="28"/>
          <w:szCs w:val="28"/>
          <w:lang w:val="en-US"/>
        </w:rPr>
        <w:tab/>
      </w:r>
      <w:r w:rsidRPr="008B2C1A">
        <w:rPr>
          <w:rFonts w:asciiTheme="majorHAnsi" w:hAnsiTheme="majorHAnsi"/>
          <w:sz w:val="28"/>
          <w:szCs w:val="28"/>
        </w:rPr>
        <w:t xml:space="preserve">          </w:t>
      </w:r>
      <w:r w:rsidRPr="008B2C1A">
        <w:rPr>
          <w:rFonts w:ascii="Cambria" w:hAnsi="Cambria"/>
          <w:sz w:val="24"/>
          <w:szCs w:val="24"/>
        </w:rPr>
        <w:t xml:space="preserve">Λάρισα </w:t>
      </w:r>
      <w:r>
        <w:rPr>
          <w:rFonts w:ascii="Cambria" w:hAnsi="Cambria"/>
          <w:sz w:val="24"/>
          <w:szCs w:val="24"/>
        </w:rPr>
        <w:t>07</w:t>
      </w:r>
      <w:r w:rsidRPr="008B2C1A">
        <w:rPr>
          <w:rFonts w:ascii="Cambria" w:hAnsi="Cambria"/>
          <w:sz w:val="24"/>
          <w:szCs w:val="24"/>
        </w:rPr>
        <w:t>-1</w:t>
      </w:r>
      <w:r>
        <w:rPr>
          <w:rFonts w:ascii="Cambria" w:hAnsi="Cambria"/>
          <w:sz w:val="24"/>
          <w:szCs w:val="24"/>
        </w:rPr>
        <w:t>2</w:t>
      </w:r>
      <w:r w:rsidRPr="008B2C1A">
        <w:rPr>
          <w:rFonts w:ascii="Cambria" w:hAnsi="Cambria"/>
          <w:sz w:val="24"/>
          <w:szCs w:val="24"/>
        </w:rPr>
        <w:t>-2021</w:t>
      </w:r>
    </w:p>
    <w:p w:rsidR="008B2C1A" w:rsidRPr="008B2C1A" w:rsidRDefault="008B2C1A" w:rsidP="00880F70">
      <w:pPr>
        <w:ind w:firstLine="720"/>
        <w:jc w:val="center"/>
        <w:rPr>
          <w:rFonts w:ascii="Cambria" w:hAnsi="Cambria"/>
          <w:b/>
          <w:sz w:val="24"/>
          <w:szCs w:val="24"/>
          <w:u w:val="single"/>
        </w:rPr>
      </w:pPr>
    </w:p>
    <w:p w:rsidR="00A50E4F" w:rsidRPr="00880F70" w:rsidRDefault="00880F70" w:rsidP="00880F70">
      <w:pPr>
        <w:ind w:firstLine="720"/>
        <w:jc w:val="center"/>
        <w:rPr>
          <w:rFonts w:ascii="Cambria" w:hAnsi="Cambria"/>
          <w:b/>
          <w:sz w:val="28"/>
          <w:szCs w:val="28"/>
          <w:u w:val="single"/>
        </w:rPr>
      </w:pPr>
      <w:r w:rsidRPr="00880F70">
        <w:rPr>
          <w:rFonts w:ascii="Cambria" w:hAnsi="Cambria"/>
          <w:b/>
          <w:sz w:val="28"/>
          <w:szCs w:val="28"/>
          <w:u w:val="single"/>
        </w:rPr>
        <w:t>ΔΕΛΤΙΟ ΤΥΠΟΥ</w:t>
      </w:r>
    </w:p>
    <w:p w:rsidR="00880F70" w:rsidRPr="00880F70" w:rsidRDefault="00880F70" w:rsidP="00880F70">
      <w:pPr>
        <w:ind w:firstLine="720"/>
        <w:jc w:val="center"/>
        <w:rPr>
          <w:rFonts w:ascii="Cambria" w:hAnsi="Cambria"/>
          <w:b/>
          <w:sz w:val="28"/>
          <w:szCs w:val="28"/>
          <w:u w:val="single"/>
        </w:rPr>
      </w:pPr>
      <w:r w:rsidRPr="00880F70">
        <w:rPr>
          <w:rFonts w:ascii="Cambria" w:hAnsi="Cambria"/>
          <w:b/>
          <w:sz w:val="28"/>
          <w:szCs w:val="28"/>
          <w:u w:val="single"/>
        </w:rPr>
        <w:t>Παραλλαγή  Όμικρον</w:t>
      </w:r>
    </w:p>
    <w:p w:rsidR="00BC2D7B" w:rsidRPr="00880F70" w:rsidRDefault="00BC2D7B" w:rsidP="00880F70">
      <w:pPr>
        <w:jc w:val="both"/>
        <w:rPr>
          <w:rFonts w:ascii="Cambria" w:hAnsi="Cambria"/>
          <w:sz w:val="24"/>
          <w:szCs w:val="24"/>
        </w:rPr>
      </w:pPr>
      <w:r>
        <w:t xml:space="preserve">Πρωτοπαρουσιάστηκε στην νοτιοαφρικανική χώρα Μποτσουάνα και επέβαλε τη λήψη </w:t>
      </w:r>
      <w:r w:rsidRPr="00880F70">
        <w:rPr>
          <w:rFonts w:ascii="Cambria" w:hAnsi="Cambria"/>
          <w:sz w:val="24"/>
          <w:szCs w:val="24"/>
        </w:rPr>
        <w:t xml:space="preserve">περιοριστικών ταξιδιωτικών μέτρων. </w:t>
      </w:r>
      <w:r w:rsidR="0097553F" w:rsidRPr="00880F70">
        <w:rPr>
          <w:rFonts w:ascii="Cambria" w:hAnsi="Cambria"/>
          <w:sz w:val="24"/>
          <w:szCs w:val="24"/>
        </w:rPr>
        <w:t xml:space="preserve">Φέρει πολλές μεταλλάξεις στην πρωτεΐνη της ακίδας του ιού που αποτελεί και το στόχο των εμβολίων. Παρόμοιες μεταβολές της πρωτεΐνης των προηγούμενων παραλλαγών (βρετανικής και ινδικής) είχαν εμφανίσει αυξημένη μεταδοτικότητα και μικρότερη αποτελεσματικότητα του εμβολίου.  </w:t>
      </w:r>
      <w:r w:rsidRPr="00880F70">
        <w:rPr>
          <w:rFonts w:ascii="Cambria" w:hAnsi="Cambria"/>
          <w:sz w:val="24"/>
          <w:szCs w:val="24"/>
        </w:rPr>
        <w:t>Μία μετά την άλλη οι χώρες ανιχνεύουν τα πρώτα κρούσματα.</w:t>
      </w:r>
      <w:r w:rsidR="00910E71" w:rsidRPr="00880F70">
        <w:rPr>
          <w:rFonts w:ascii="Cambria" w:hAnsi="Cambria"/>
          <w:sz w:val="24"/>
          <w:szCs w:val="24"/>
        </w:rPr>
        <w:t xml:space="preserve"> Ήδη στις 2 Δεκεμβρίου βρέθηκαν περιστατικά σε 15 ευρωπαϊκές χώρες</w:t>
      </w:r>
      <w:r w:rsidR="00E1486E" w:rsidRPr="00880F70">
        <w:rPr>
          <w:rFonts w:ascii="Cambria" w:hAnsi="Cambria"/>
          <w:sz w:val="24"/>
          <w:szCs w:val="24"/>
        </w:rPr>
        <w:t>, σχετιζόμενες με ταξίδι στην Αφρική</w:t>
      </w:r>
      <w:r w:rsidR="00910E71" w:rsidRPr="00880F70">
        <w:rPr>
          <w:rFonts w:ascii="Cambria" w:hAnsi="Cambria"/>
          <w:sz w:val="24"/>
          <w:szCs w:val="24"/>
        </w:rPr>
        <w:t>.</w:t>
      </w:r>
      <w:r w:rsidR="006E63E3" w:rsidRPr="00880F70">
        <w:rPr>
          <w:rFonts w:ascii="Cambria" w:hAnsi="Cambria"/>
          <w:sz w:val="24"/>
          <w:szCs w:val="24"/>
        </w:rPr>
        <w:t xml:space="preserve"> Ο πρώτος Έλληνας ασθενής</w:t>
      </w:r>
      <w:r w:rsidR="0097553F" w:rsidRPr="00880F70">
        <w:rPr>
          <w:rFonts w:ascii="Cambria" w:hAnsi="Cambria"/>
          <w:sz w:val="24"/>
          <w:szCs w:val="24"/>
        </w:rPr>
        <w:t xml:space="preserve"> εντοπίστηκε μετά από μοριακό </w:t>
      </w:r>
      <w:r w:rsidR="0097553F" w:rsidRPr="00880F70">
        <w:rPr>
          <w:rFonts w:ascii="Cambria" w:hAnsi="Cambria"/>
          <w:sz w:val="24"/>
          <w:szCs w:val="24"/>
          <w:lang w:val="en-US"/>
        </w:rPr>
        <w:t>test</w:t>
      </w:r>
      <w:r w:rsidR="00880F70">
        <w:rPr>
          <w:rFonts w:ascii="Cambria" w:hAnsi="Cambria"/>
          <w:sz w:val="24"/>
          <w:szCs w:val="24"/>
        </w:rPr>
        <w:t xml:space="preserve"> </w:t>
      </w:r>
      <w:r w:rsidR="0097553F" w:rsidRPr="00880F70">
        <w:rPr>
          <w:rFonts w:ascii="Cambria" w:hAnsi="Cambria"/>
          <w:sz w:val="24"/>
          <w:szCs w:val="24"/>
        </w:rPr>
        <w:t>στην Κρήτη</w:t>
      </w:r>
      <w:r w:rsidR="00E124E7" w:rsidRPr="00880F70">
        <w:rPr>
          <w:rFonts w:ascii="Cambria" w:hAnsi="Cambria"/>
          <w:sz w:val="24"/>
          <w:szCs w:val="24"/>
        </w:rPr>
        <w:t xml:space="preserve">, επιστρέφοντας από τη μόνιμη εργασία του στο </w:t>
      </w:r>
      <w:r w:rsidR="00E124E7" w:rsidRPr="00880F70">
        <w:rPr>
          <w:rFonts w:ascii="Cambria" w:hAnsi="Cambria"/>
          <w:sz w:val="24"/>
          <w:szCs w:val="24"/>
          <w:lang w:val="en-US"/>
        </w:rPr>
        <w:t>Johannesburg</w:t>
      </w:r>
      <w:r w:rsidR="0097553F" w:rsidRPr="00880F70">
        <w:rPr>
          <w:rFonts w:ascii="Cambria" w:hAnsi="Cambria"/>
          <w:sz w:val="24"/>
          <w:szCs w:val="24"/>
        </w:rPr>
        <w:t xml:space="preserve"> μετά από αλλεπάλληλα α</w:t>
      </w:r>
      <w:r w:rsidR="00E124E7" w:rsidRPr="00880F70">
        <w:rPr>
          <w:rFonts w:ascii="Cambria" w:hAnsi="Cambria"/>
          <w:sz w:val="24"/>
          <w:szCs w:val="24"/>
        </w:rPr>
        <w:t xml:space="preserve">ρνητικά </w:t>
      </w:r>
      <w:r w:rsidR="00E124E7" w:rsidRPr="00880F70">
        <w:rPr>
          <w:rFonts w:ascii="Cambria" w:hAnsi="Cambria"/>
          <w:sz w:val="24"/>
          <w:szCs w:val="24"/>
          <w:lang w:val="en-US"/>
        </w:rPr>
        <w:t>rapid</w:t>
      </w:r>
      <w:r w:rsidR="00880F70">
        <w:rPr>
          <w:rFonts w:ascii="Cambria" w:hAnsi="Cambria"/>
          <w:sz w:val="24"/>
          <w:szCs w:val="24"/>
        </w:rPr>
        <w:t xml:space="preserve"> </w:t>
      </w:r>
      <w:r w:rsidR="00E124E7" w:rsidRPr="00880F70">
        <w:rPr>
          <w:rFonts w:ascii="Cambria" w:hAnsi="Cambria"/>
          <w:sz w:val="24"/>
          <w:szCs w:val="24"/>
          <w:lang w:val="en-US"/>
        </w:rPr>
        <w:t>tests</w:t>
      </w:r>
      <w:r w:rsidR="00E124E7" w:rsidRPr="00880F70">
        <w:rPr>
          <w:rFonts w:ascii="Cambria" w:hAnsi="Cambria"/>
          <w:sz w:val="24"/>
          <w:szCs w:val="24"/>
        </w:rPr>
        <w:t xml:space="preserve">. </w:t>
      </w:r>
      <w:r w:rsidR="00880F70">
        <w:rPr>
          <w:rFonts w:ascii="Cambria" w:hAnsi="Cambria"/>
          <w:sz w:val="24"/>
          <w:szCs w:val="24"/>
        </w:rPr>
        <w:t>Σήμερα έχουν διαγνωστεί στη χώρα μας άλλα δύο κρούσματα και είναι</w:t>
      </w:r>
      <w:r w:rsidR="00FC4D8B">
        <w:rPr>
          <w:rFonts w:ascii="Cambria" w:hAnsi="Cambria"/>
          <w:sz w:val="24"/>
          <w:szCs w:val="24"/>
        </w:rPr>
        <w:t xml:space="preserve"> </w:t>
      </w:r>
      <w:r w:rsidR="00880F70">
        <w:rPr>
          <w:rFonts w:ascii="Cambria" w:hAnsi="Cambria"/>
          <w:sz w:val="24"/>
          <w:szCs w:val="24"/>
        </w:rPr>
        <w:t xml:space="preserve"> θέμα χρόνου η επικράτησή της και στη</w:t>
      </w:r>
      <w:r w:rsidR="00FC4D8B">
        <w:rPr>
          <w:rFonts w:ascii="Cambria" w:hAnsi="Cambria"/>
          <w:sz w:val="24"/>
          <w:szCs w:val="24"/>
        </w:rPr>
        <w:t xml:space="preserve"> </w:t>
      </w:r>
      <w:r w:rsidR="00880F70">
        <w:rPr>
          <w:rFonts w:ascii="Cambria" w:hAnsi="Cambria"/>
          <w:sz w:val="24"/>
          <w:szCs w:val="24"/>
        </w:rPr>
        <w:t>χώρα μας.</w:t>
      </w:r>
    </w:p>
    <w:p w:rsidR="00BC2D7B" w:rsidRPr="00880F70" w:rsidRDefault="006E63E3" w:rsidP="00880F70">
      <w:pPr>
        <w:jc w:val="both"/>
        <w:rPr>
          <w:rFonts w:ascii="Cambria" w:hAnsi="Cambria"/>
          <w:sz w:val="24"/>
          <w:szCs w:val="24"/>
        </w:rPr>
      </w:pPr>
      <w:r w:rsidRPr="00880F70">
        <w:rPr>
          <w:rFonts w:ascii="Cambria" w:hAnsi="Cambria"/>
          <w:sz w:val="24"/>
          <w:szCs w:val="24"/>
        </w:rPr>
        <w:t>Ο</w:t>
      </w:r>
      <w:r w:rsidR="00880F70">
        <w:rPr>
          <w:rFonts w:ascii="Cambria" w:hAnsi="Cambria"/>
          <w:sz w:val="24"/>
          <w:szCs w:val="24"/>
        </w:rPr>
        <w:t xml:space="preserve"> </w:t>
      </w:r>
      <w:r w:rsidRPr="00880F70">
        <w:rPr>
          <w:rFonts w:ascii="Cambria" w:hAnsi="Cambria"/>
          <w:sz w:val="24"/>
          <w:szCs w:val="24"/>
        </w:rPr>
        <w:t>Παγκόσμιος Οργανισμός Υγείας συνιστά τήρηση των μέτρων ατομικής υγιεινής και τη χρήση μάσκας μέχρι να ξεκαθαρίσει το τοπίο. Ακόμη δε γνωρίζουμε τι γίνεται με τη μεταδοτικότητα, τη βαρύτητα και την αποτελεσματικότητα του εμβολίου ως προς την παραλλαγή αυτή.</w:t>
      </w:r>
      <w:r w:rsidR="00880F70">
        <w:rPr>
          <w:rFonts w:ascii="Cambria" w:hAnsi="Cambria"/>
          <w:sz w:val="24"/>
          <w:szCs w:val="24"/>
        </w:rPr>
        <w:t xml:space="preserve"> </w:t>
      </w:r>
      <w:r w:rsidR="00756C08" w:rsidRPr="00880F70">
        <w:rPr>
          <w:rFonts w:ascii="Cambria" w:hAnsi="Cambria"/>
          <w:sz w:val="24"/>
          <w:szCs w:val="24"/>
        </w:rPr>
        <w:t>Υγειονομικοί αξιωματούχοι του Ισραήλ</w:t>
      </w:r>
      <w:r w:rsidR="00880F70">
        <w:rPr>
          <w:rFonts w:ascii="Cambria" w:hAnsi="Cambria"/>
          <w:sz w:val="24"/>
          <w:szCs w:val="24"/>
        </w:rPr>
        <w:t xml:space="preserve"> </w:t>
      </w:r>
      <w:r w:rsidR="00756C08" w:rsidRPr="00880F70">
        <w:rPr>
          <w:rFonts w:ascii="Cambria" w:hAnsi="Cambria"/>
          <w:sz w:val="24"/>
          <w:szCs w:val="24"/>
        </w:rPr>
        <w:t xml:space="preserve">σχετικά με τη μετάλλαξη όμικρον, εκτιμούν ότι </w:t>
      </w:r>
      <w:r w:rsidR="00C908A8" w:rsidRPr="00880F70">
        <w:rPr>
          <w:rFonts w:ascii="Cambria" w:hAnsi="Cambria"/>
          <w:sz w:val="24"/>
          <w:szCs w:val="24"/>
        </w:rPr>
        <w:t xml:space="preserve">το </w:t>
      </w:r>
      <w:r w:rsidR="00C908A8" w:rsidRPr="00880F70">
        <w:rPr>
          <w:rFonts w:ascii="Cambria" w:hAnsi="Cambria"/>
          <w:sz w:val="24"/>
          <w:szCs w:val="24"/>
          <w:lang w:val="en-US"/>
        </w:rPr>
        <w:t>mRNA</w:t>
      </w:r>
      <w:r w:rsidR="00C908A8" w:rsidRPr="00880F70">
        <w:rPr>
          <w:rFonts w:ascii="Cambria" w:hAnsi="Cambria"/>
          <w:sz w:val="24"/>
          <w:szCs w:val="24"/>
        </w:rPr>
        <w:t>εμβόλιο, εφόσον ελήφθη σε αναμνηστική δόση ή έχει χορηγηθεί εντός του εξαμήνου, προστατεύει από τη συμπτωματική νόσο κατά 90%.</w:t>
      </w:r>
    </w:p>
    <w:p w:rsidR="008D0EA6" w:rsidRPr="00880F70" w:rsidRDefault="008D0EA6" w:rsidP="00880F70">
      <w:pPr>
        <w:jc w:val="both"/>
        <w:rPr>
          <w:rFonts w:ascii="Cambria" w:hAnsi="Cambria"/>
          <w:sz w:val="24"/>
          <w:szCs w:val="24"/>
        </w:rPr>
      </w:pPr>
      <w:r w:rsidRPr="00880F70">
        <w:rPr>
          <w:rFonts w:ascii="Cambria" w:hAnsi="Cambria"/>
          <w:sz w:val="24"/>
          <w:szCs w:val="24"/>
        </w:rPr>
        <w:t xml:space="preserve">Η παρούσα παραλλαγή συνδέεται με τριπλασιασμό του κινδύνου </w:t>
      </w:r>
      <w:proofErr w:type="spellStart"/>
      <w:r w:rsidRPr="00880F70">
        <w:rPr>
          <w:rFonts w:ascii="Cambria" w:hAnsi="Cambria"/>
          <w:sz w:val="24"/>
          <w:szCs w:val="24"/>
        </w:rPr>
        <w:t>επαναλοίμωξης</w:t>
      </w:r>
      <w:proofErr w:type="spellEnd"/>
      <w:r w:rsidRPr="00880F70">
        <w:rPr>
          <w:rFonts w:ascii="Cambria" w:hAnsi="Cambria"/>
          <w:sz w:val="24"/>
          <w:szCs w:val="24"/>
        </w:rPr>
        <w:t xml:space="preserve">, η οποία ακολουθεί προηγηθείσα λοίμωξη από </w:t>
      </w:r>
      <w:proofErr w:type="spellStart"/>
      <w:r w:rsidRPr="00880F70">
        <w:rPr>
          <w:rFonts w:ascii="Cambria" w:hAnsi="Cambria"/>
          <w:sz w:val="24"/>
          <w:szCs w:val="24"/>
        </w:rPr>
        <w:t>κορονοϊό</w:t>
      </w:r>
      <w:proofErr w:type="spellEnd"/>
      <w:r w:rsidRPr="00880F70">
        <w:rPr>
          <w:rFonts w:ascii="Cambria" w:hAnsi="Cambria"/>
          <w:sz w:val="24"/>
          <w:szCs w:val="24"/>
        </w:rPr>
        <w:t xml:space="preserve"> (νοτιοαφρικανική μελέτη)</w:t>
      </w:r>
      <w:r w:rsidR="00FC4D8B">
        <w:rPr>
          <w:rFonts w:ascii="Cambria" w:hAnsi="Cambria"/>
          <w:sz w:val="24"/>
          <w:szCs w:val="24"/>
        </w:rPr>
        <w:t xml:space="preserve">. </w:t>
      </w:r>
      <w:r w:rsidR="00A87A1C" w:rsidRPr="00880F70">
        <w:rPr>
          <w:rFonts w:ascii="Cambria" w:hAnsi="Cambria"/>
          <w:sz w:val="24"/>
          <w:szCs w:val="24"/>
        </w:rPr>
        <w:t xml:space="preserve">Αυτό πρακτικά σημαίνει ότι διευκολύνεται η διασπορά του ιού. Η διασπορά του ιού θα αυξηθεί και από την πιθανολογούμενη </w:t>
      </w:r>
      <w:r w:rsidR="00756C08" w:rsidRPr="00880F70">
        <w:rPr>
          <w:rFonts w:ascii="Cambria" w:hAnsi="Cambria"/>
          <w:sz w:val="24"/>
          <w:szCs w:val="24"/>
        </w:rPr>
        <w:t>αυξημένη μεταδοτικότητα του ιού.</w:t>
      </w:r>
    </w:p>
    <w:p w:rsidR="00A87A1C" w:rsidRDefault="00756C08" w:rsidP="00880F70">
      <w:pPr>
        <w:jc w:val="both"/>
        <w:rPr>
          <w:rFonts w:ascii="Cambria" w:hAnsi="Cambria"/>
          <w:sz w:val="24"/>
          <w:szCs w:val="24"/>
        </w:rPr>
      </w:pPr>
      <w:proofErr w:type="spellStart"/>
      <w:r w:rsidRPr="00880F70">
        <w:rPr>
          <w:rFonts w:ascii="Cambria" w:hAnsi="Cambria"/>
          <w:sz w:val="24"/>
          <w:szCs w:val="24"/>
        </w:rPr>
        <w:t>Παρόλες</w:t>
      </w:r>
      <w:proofErr w:type="spellEnd"/>
      <w:r w:rsidRPr="00880F70">
        <w:rPr>
          <w:rFonts w:ascii="Cambria" w:hAnsi="Cambria"/>
          <w:sz w:val="24"/>
          <w:szCs w:val="24"/>
        </w:rPr>
        <w:t xml:space="preserve"> τις </w:t>
      </w:r>
      <w:r w:rsidR="00B70364" w:rsidRPr="00880F70">
        <w:rPr>
          <w:rFonts w:ascii="Cambria" w:hAnsi="Cambria"/>
          <w:sz w:val="24"/>
          <w:szCs w:val="24"/>
        </w:rPr>
        <w:t xml:space="preserve">όχι ξεκάθαρες αρχικές </w:t>
      </w:r>
      <w:r w:rsidRPr="00880F70">
        <w:rPr>
          <w:rFonts w:ascii="Cambria" w:hAnsi="Cambria"/>
          <w:sz w:val="24"/>
          <w:szCs w:val="24"/>
        </w:rPr>
        <w:t>εκτιμήσεις</w:t>
      </w:r>
      <w:r w:rsidR="00B70364" w:rsidRPr="00880F70">
        <w:rPr>
          <w:rFonts w:ascii="Cambria" w:hAnsi="Cambria"/>
          <w:sz w:val="24"/>
          <w:szCs w:val="24"/>
        </w:rPr>
        <w:t>, όλοι οι ειδικοί συνιστούν ότι μ</w:t>
      </w:r>
      <w:r w:rsidR="00A87A1C" w:rsidRPr="00880F70">
        <w:rPr>
          <w:rFonts w:ascii="Cambria" w:hAnsi="Cambria"/>
          <w:sz w:val="24"/>
          <w:szCs w:val="24"/>
        </w:rPr>
        <w:t>όνο ο καθολικός εμβολιασμός θα περιορίσει όσο περισσότερο γίνεται την κυκλοφορία του ιού και την ευκαιρία μεταλλαγής του ιού.</w:t>
      </w:r>
    </w:p>
    <w:p w:rsidR="00D8635E" w:rsidRPr="00880F70" w:rsidRDefault="00D8635E" w:rsidP="00D8635E">
      <w:pPr>
        <w:jc w:val="center"/>
        <w:rPr>
          <w:rFonts w:ascii="Cambria" w:hAnsi="Cambria"/>
          <w:sz w:val="24"/>
          <w:szCs w:val="24"/>
        </w:rPr>
      </w:pPr>
      <w:r>
        <w:rPr>
          <w:rFonts w:ascii="Cambria" w:hAnsi="Cambria"/>
          <w:sz w:val="24"/>
          <w:szCs w:val="24"/>
        </w:rPr>
        <w:t>ΑΠΟ ΤΟ ΓΡΑΦΕΙΟ ΤΥΠΟΥ ΤΟΥ ΙΣΛΑΡΙΣΑΣ</w:t>
      </w:r>
    </w:p>
    <w:sectPr w:rsidR="00D8635E" w:rsidRPr="00880F70" w:rsidSect="008B2C1A">
      <w:pgSz w:w="11906" w:h="16838"/>
      <w:pgMar w:top="709"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C2D7B"/>
    <w:rsid w:val="000456D9"/>
    <w:rsid w:val="0007328D"/>
    <w:rsid w:val="00483113"/>
    <w:rsid w:val="006E63E3"/>
    <w:rsid w:val="00756C08"/>
    <w:rsid w:val="007A3285"/>
    <w:rsid w:val="00880F70"/>
    <w:rsid w:val="008B2C1A"/>
    <w:rsid w:val="008D0EA6"/>
    <w:rsid w:val="00910E71"/>
    <w:rsid w:val="0097553F"/>
    <w:rsid w:val="00A50E4F"/>
    <w:rsid w:val="00A87A1C"/>
    <w:rsid w:val="00B70364"/>
    <w:rsid w:val="00BB5C62"/>
    <w:rsid w:val="00BC2D7B"/>
    <w:rsid w:val="00C908A8"/>
    <w:rsid w:val="00D8635E"/>
    <w:rsid w:val="00E124E7"/>
    <w:rsid w:val="00E1486E"/>
    <w:rsid w:val="00FC4D8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311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8B2C1A"/>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iatriko2@otenet.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B1731-1EE8-49D9-B021-3AAA4F971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357</Words>
  <Characters>1931</Characters>
  <Application>Microsoft Office Word</Application>
  <DocSecurity>0</DocSecurity>
  <Lines>16</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Dimitris Papadopoulos</dc:creator>
  <cp:lastModifiedBy>user</cp:lastModifiedBy>
  <cp:revision>6</cp:revision>
  <dcterms:created xsi:type="dcterms:W3CDTF">2021-12-07T06:43:00Z</dcterms:created>
  <dcterms:modified xsi:type="dcterms:W3CDTF">2021-12-07T06:56:00Z</dcterms:modified>
</cp:coreProperties>
</file>