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9CE" w:rsidRPr="00BF1534" w:rsidRDefault="004D19CE" w:rsidP="004D19CE">
      <w:pPr>
        <w:spacing w:line="360" w:lineRule="auto"/>
        <w:jc w:val="both"/>
        <w:rPr>
          <w:rFonts w:ascii="Verdana" w:hAnsi="Verdana" w:cs="Arial"/>
          <w:lang w:val="en-US"/>
        </w:rPr>
      </w:pPr>
    </w:p>
    <w:p w:rsidR="004D19CE" w:rsidRPr="002D3165" w:rsidRDefault="004D19CE" w:rsidP="004D19CE">
      <w:pPr>
        <w:spacing w:line="360" w:lineRule="auto"/>
        <w:jc w:val="righ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Λάρισα 8 Ιουλίου 2022</w:t>
      </w:r>
    </w:p>
    <w:p w:rsidR="004D19CE" w:rsidRDefault="004D19CE" w:rsidP="004D19CE">
      <w:pPr>
        <w:spacing w:line="360" w:lineRule="auto"/>
        <w:jc w:val="both"/>
        <w:rPr>
          <w:rFonts w:ascii="Verdana" w:hAnsi="Verdana" w:cs="Arial"/>
        </w:rPr>
      </w:pPr>
    </w:p>
    <w:p w:rsidR="004D19CE" w:rsidRPr="00C13EF7" w:rsidRDefault="004D19CE" w:rsidP="004D19CE">
      <w:pPr>
        <w:spacing w:line="360" w:lineRule="auto"/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D19CE" w:rsidRPr="00C13EF7" w:rsidRDefault="004D19CE" w:rsidP="004D19CE">
      <w:pPr>
        <w:spacing w:line="360" w:lineRule="auto"/>
        <w:jc w:val="both"/>
        <w:rPr>
          <w:rFonts w:ascii="Verdana" w:hAnsi="Verdana" w:cs="Arial"/>
        </w:rPr>
      </w:pPr>
    </w:p>
    <w:p w:rsidR="004D19CE" w:rsidRPr="00F96D19" w:rsidRDefault="004D19CE" w:rsidP="004D19CE">
      <w:pPr>
        <w:pStyle w:val="a5"/>
        <w:spacing w:after="240"/>
        <w:jc w:val="center"/>
        <w:rPr>
          <w:rFonts w:ascii="Verdana" w:hAnsi="Verdana"/>
          <w:b/>
          <w:bCs/>
          <w:iCs/>
          <w:lang w:val="el-GR"/>
        </w:rPr>
      </w:pPr>
      <w:r w:rsidRPr="00F053C8">
        <w:rPr>
          <w:rFonts w:ascii="Verdana" w:hAnsi="Verdana"/>
          <w:b/>
          <w:bCs/>
          <w:iCs/>
          <w:lang w:val="el-GR"/>
        </w:rPr>
        <w:t>Νύχτες</w:t>
      </w:r>
      <w:r>
        <w:rPr>
          <w:rFonts w:ascii="Verdana" w:hAnsi="Verdana"/>
          <w:b/>
          <w:bCs/>
          <w:iCs/>
          <w:lang w:val="el-GR"/>
        </w:rPr>
        <w:t xml:space="preserve"> Ισπανόφωνου Κινηματογράφου στο Μουσείο</w:t>
      </w:r>
    </w:p>
    <w:p w:rsidR="004D19CE" w:rsidRPr="00F053C8" w:rsidRDefault="004D19CE" w:rsidP="004D19CE">
      <w:pPr>
        <w:pStyle w:val="a5"/>
        <w:jc w:val="both"/>
        <w:rPr>
          <w:rFonts w:ascii="Verdana" w:hAnsi="Verdana"/>
          <w:bCs/>
          <w:iCs/>
          <w:sz w:val="22"/>
          <w:lang w:val="el-GR"/>
        </w:rPr>
      </w:pPr>
    </w:p>
    <w:p w:rsidR="004D19CE" w:rsidRPr="00F053C8" w:rsidRDefault="004D19CE" w:rsidP="004D19CE">
      <w:pPr>
        <w:pStyle w:val="a5"/>
        <w:spacing w:line="276" w:lineRule="auto"/>
        <w:ind w:firstLine="720"/>
        <w:jc w:val="both"/>
        <w:rPr>
          <w:rFonts w:ascii="Verdana" w:hAnsi="Verdana"/>
          <w:bCs/>
          <w:iCs/>
          <w:sz w:val="22"/>
          <w:lang w:val="el-GR"/>
        </w:rPr>
      </w:pPr>
      <w:r>
        <w:rPr>
          <w:rFonts w:ascii="Verdana" w:hAnsi="Verdana"/>
          <w:bCs/>
          <w:iCs/>
          <w:sz w:val="22"/>
          <w:lang w:val="el-GR"/>
        </w:rPr>
        <w:t>Νύχτες Ισπανόφωνου Κ</w:t>
      </w:r>
      <w:r w:rsidRPr="00F053C8">
        <w:rPr>
          <w:rFonts w:ascii="Verdana" w:hAnsi="Verdana"/>
          <w:bCs/>
          <w:iCs/>
          <w:sz w:val="22"/>
          <w:lang w:val="el-GR"/>
        </w:rPr>
        <w:t xml:space="preserve">ινηματογράφου </w:t>
      </w:r>
      <w:r>
        <w:rPr>
          <w:rFonts w:ascii="Verdana" w:hAnsi="Verdana"/>
          <w:bCs/>
          <w:iCs/>
          <w:sz w:val="22"/>
          <w:lang w:val="el-GR"/>
        </w:rPr>
        <w:t xml:space="preserve">διοργανώνονται από την Εφορεία Αρχαιοτήτων Λάρισας για άλλη μια χρονιά </w:t>
      </w:r>
      <w:r w:rsidRPr="00F053C8">
        <w:rPr>
          <w:rFonts w:ascii="Verdana" w:hAnsi="Verdana"/>
          <w:bCs/>
          <w:iCs/>
          <w:sz w:val="22"/>
          <w:lang w:val="el-GR"/>
        </w:rPr>
        <w:t>στον</w:t>
      </w:r>
      <w:r>
        <w:rPr>
          <w:rFonts w:ascii="Verdana" w:hAnsi="Verdana"/>
          <w:bCs/>
          <w:iCs/>
          <w:sz w:val="22"/>
          <w:lang w:val="el-GR"/>
        </w:rPr>
        <w:t xml:space="preserve"> δροσερό</w:t>
      </w:r>
      <w:r w:rsidRPr="00F053C8">
        <w:rPr>
          <w:rFonts w:ascii="Verdana" w:hAnsi="Verdana"/>
          <w:bCs/>
          <w:iCs/>
          <w:sz w:val="22"/>
          <w:lang w:val="el-GR"/>
        </w:rPr>
        <w:t xml:space="preserve"> κήπο του Διαχρονικού Μουσείου. Πρόκειται για μια πρωτοβουλ</w:t>
      </w:r>
      <w:r>
        <w:rPr>
          <w:rFonts w:ascii="Verdana" w:hAnsi="Verdana"/>
          <w:bCs/>
          <w:iCs/>
          <w:sz w:val="22"/>
          <w:lang w:val="el-GR"/>
        </w:rPr>
        <w:t xml:space="preserve">ία του Ινστιτούτου </w:t>
      </w:r>
      <w:proofErr w:type="spellStart"/>
      <w:r>
        <w:rPr>
          <w:rFonts w:ascii="Verdana" w:hAnsi="Verdana"/>
          <w:bCs/>
          <w:iCs/>
          <w:sz w:val="22"/>
          <w:lang w:val="el-GR"/>
        </w:rPr>
        <w:t>Θερβάντες</w:t>
      </w:r>
      <w:proofErr w:type="spellEnd"/>
      <w:r>
        <w:rPr>
          <w:rFonts w:ascii="Verdana" w:hAnsi="Verdana"/>
          <w:bCs/>
          <w:iCs/>
          <w:sz w:val="22"/>
          <w:lang w:val="el-GR"/>
        </w:rPr>
        <w:t xml:space="preserve"> που υλοποιείται σε συνεργασία με την Πρεσβεία</w:t>
      </w:r>
      <w:r w:rsidRPr="00F053C8">
        <w:rPr>
          <w:rFonts w:ascii="Verdana" w:hAnsi="Verdana"/>
          <w:bCs/>
          <w:iCs/>
          <w:sz w:val="22"/>
          <w:lang w:val="el-GR"/>
        </w:rPr>
        <w:t xml:space="preserve"> </w:t>
      </w:r>
      <w:r>
        <w:rPr>
          <w:rFonts w:ascii="Verdana" w:hAnsi="Verdana"/>
          <w:bCs/>
          <w:iCs/>
          <w:sz w:val="22"/>
          <w:lang w:val="el-GR"/>
        </w:rPr>
        <w:t>της Ισπανίας και της Αργεντινής στην Αθήνα</w:t>
      </w:r>
      <w:r w:rsidRPr="00F053C8">
        <w:rPr>
          <w:rFonts w:ascii="Verdana" w:hAnsi="Verdana"/>
          <w:bCs/>
          <w:iCs/>
          <w:sz w:val="22"/>
          <w:lang w:val="el-GR"/>
        </w:rPr>
        <w:t>.</w:t>
      </w:r>
    </w:p>
    <w:p w:rsidR="004D19CE" w:rsidRPr="00F053C8" w:rsidRDefault="004D19CE" w:rsidP="004D19CE">
      <w:pPr>
        <w:pStyle w:val="a5"/>
        <w:spacing w:after="240" w:line="276" w:lineRule="auto"/>
        <w:ind w:firstLine="720"/>
        <w:jc w:val="both"/>
        <w:rPr>
          <w:rFonts w:ascii="Verdana" w:hAnsi="Verdana"/>
          <w:bCs/>
          <w:iCs/>
          <w:sz w:val="22"/>
          <w:lang w:val="el-GR"/>
        </w:rPr>
      </w:pPr>
      <w:r>
        <w:rPr>
          <w:rFonts w:ascii="Verdana" w:hAnsi="Verdana"/>
          <w:bCs/>
          <w:iCs/>
          <w:sz w:val="22"/>
          <w:lang w:val="el-GR"/>
        </w:rPr>
        <w:t xml:space="preserve">Έναρξη προβολών την </w:t>
      </w:r>
      <w:r w:rsidRPr="006F0817">
        <w:rPr>
          <w:rFonts w:ascii="Verdana" w:hAnsi="Verdana"/>
          <w:b/>
          <w:bCs/>
          <w:iCs/>
          <w:sz w:val="22"/>
          <w:lang w:val="el-GR"/>
        </w:rPr>
        <w:t>Τετάρτη 13 Ιουλίου</w:t>
      </w:r>
      <w:r>
        <w:rPr>
          <w:rFonts w:ascii="Verdana" w:hAnsi="Verdana"/>
          <w:bCs/>
          <w:iCs/>
          <w:sz w:val="22"/>
          <w:lang w:val="el-GR"/>
        </w:rPr>
        <w:t xml:space="preserve"> και</w:t>
      </w:r>
      <w:r w:rsidRPr="00F053C8">
        <w:rPr>
          <w:rFonts w:ascii="Verdana" w:hAnsi="Verdana"/>
          <w:bCs/>
          <w:iCs/>
          <w:sz w:val="22"/>
          <w:lang w:val="el-GR"/>
        </w:rPr>
        <w:t xml:space="preserve"> </w:t>
      </w:r>
      <w:r w:rsidRPr="006F0817">
        <w:rPr>
          <w:rFonts w:ascii="Verdana" w:hAnsi="Verdana"/>
          <w:b/>
          <w:bCs/>
          <w:iCs/>
          <w:sz w:val="22"/>
          <w:lang w:val="el-GR"/>
        </w:rPr>
        <w:t>ώρα 21.30</w:t>
      </w:r>
      <w:r w:rsidRPr="00F053C8">
        <w:rPr>
          <w:rFonts w:ascii="Verdana" w:hAnsi="Verdana"/>
          <w:bCs/>
          <w:iCs/>
          <w:sz w:val="22"/>
          <w:lang w:val="el-GR"/>
        </w:rPr>
        <w:t xml:space="preserve">, </w:t>
      </w:r>
      <w:r>
        <w:rPr>
          <w:rFonts w:ascii="Verdana" w:hAnsi="Verdana"/>
          <w:bCs/>
          <w:iCs/>
          <w:sz w:val="22"/>
          <w:lang w:val="el-GR"/>
        </w:rPr>
        <w:t>με την ταινία</w:t>
      </w:r>
      <w:r w:rsidRPr="00F053C8">
        <w:rPr>
          <w:rFonts w:ascii="Verdana" w:hAnsi="Verdana"/>
          <w:bCs/>
          <w:iCs/>
          <w:sz w:val="22"/>
          <w:lang w:val="el-GR"/>
        </w:rPr>
        <w:t>:</w:t>
      </w:r>
    </w:p>
    <w:p w:rsidR="004D19CE" w:rsidRPr="006F0817" w:rsidRDefault="004D19CE" w:rsidP="004D19CE">
      <w:pPr>
        <w:pStyle w:val="a5"/>
        <w:spacing w:line="276" w:lineRule="auto"/>
        <w:jc w:val="both"/>
        <w:rPr>
          <w:rFonts w:ascii="Verdana" w:hAnsi="Verdana"/>
          <w:bCs/>
          <w:iCs/>
          <w:sz w:val="22"/>
          <w:lang w:val="el-GR"/>
        </w:rPr>
      </w:pPr>
      <w:r>
        <w:rPr>
          <w:rFonts w:ascii="Verdana" w:eastAsia="Calibri-BoldItalic" w:hAnsi="Verdana" w:cs="Calibri-BoldItalic"/>
          <w:b/>
          <w:bCs/>
          <w:i/>
          <w:iCs/>
          <w:sz w:val="22"/>
          <w:szCs w:val="22"/>
          <w:lang w:val="el-GR"/>
        </w:rPr>
        <w:t>Η</w:t>
      </w:r>
      <w:r w:rsidRPr="006F0817">
        <w:rPr>
          <w:rFonts w:ascii="Verdana" w:eastAsia="Calibri-BoldItalic" w:hAnsi="Verdana" w:cs="Calibri-BoldItalic"/>
          <w:b/>
          <w:bCs/>
          <w:i/>
          <w:iCs/>
          <w:sz w:val="22"/>
          <w:szCs w:val="22"/>
          <w:lang w:val="el-GR"/>
        </w:rPr>
        <w:t xml:space="preserve"> </w:t>
      </w:r>
      <w:r>
        <w:rPr>
          <w:rFonts w:ascii="Verdana" w:eastAsia="Calibri-BoldItalic" w:hAnsi="Verdana" w:cs="Calibri-BoldItalic"/>
          <w:b/>
          <w:bCs/>
          <w:i/>
          <w:iCs/>
          <w:sz w:val="22"/>
          <w:szCs w:val="22"/>
          <w:lang w:val="el-GR"/>
        </w:rPr>
        <w:t>γλώσσα</w:t>
      </w:r>
      <w:r w:rsidRPr="006F0817">
        <w:rPr>
          <w:rFonts w:ascii="Verdana" w:eastAsia="Calibri-BoldItalic" w:hAnsi="Verdana" w:cs="Calibri-BoldItalic"/>
          <w:b/>
          <w:bCs/>
          <w:i/>
          <w:iCs/>
          <w:sz w:val="22"/>
          <w:szCs w:val="22"/>
          <w:lang w:val="el-GR"/>
        </w:rPr>
        <w:t xml:space="preserve"> </w:t>
      </w:r>
      <w:r>
        <w:rPr>
          <w:rFonts w:ascii="Verdana" w:eastAsia="Calibri-BoldItalic" w:hAnsi="Verdana" w:cs="Calibri-BoldItalic"/>
          <w:b/>
          <w:bCs/>
          <w:i/>
          <w:iCs/>
          <w:sz w:val="22"/>
          <w:szCs w:val="22"/>
          <w:lang w:val="el-GR"/>
        </w:rPr>
        <w:t>της</w:t>
      </w:r>
      <w:r w:rsidRPr="006F0817">
        <w:rPr>
          <w:rFonts w:ascii="Verdana" w:eastAsia="Calibri-BoldItalic" w:hAnsi="Verdana" w:cs="Calibri-BoldItalic"/>
          <w:b/>
          <w:bCs/>
          <w:i/>
          <w:iCs/>
          <w:sz w:val="22"/>
          <w:szCs w:val="22"/>
          <w:lang w:val="el-GR"/>
        </w:rPr>
        <w:t xml:space="preserve"> </w:t>
      </w:r>
      <w:r>
        <w:rPr>
          <w:rFonts w:ascii="Verdana" w:eastAsia="Calibri-BoldItalic" w:hAnsi="Verdana" w:cs="Calibri-BoldItalic"/>
          <w:b/>
          <w:bCs/>
          <w:i/>
          <w:iCs/>
          <w:sz w:val="22"/>
          <w:szCs w:val="22"/>
          <w:lang w:val="el-GR"/>
        </w:rPr>
        <w:t>πεταλούδας</w:t>
      </w:r>
      <w:r w:rsidRPr="006F0817">
        <w:rPr>
          <w:rFonts w:ascii="Verdana" w:eastAsia="Calibri-BoldItalic" w:hAnsi="Verdana" w:cs="Calibri-BoldItalic"/>
          <w:bCs/>
          <w:i/>
          <w:iCs/>
          <w:sz w:val="22"/>
          <w:szCs w:val="22"/>
          <w:lang w:val="el-GR"/>
        </w:rPr>
        <w:t xml:space="preserve"> (</w:t>
      </w:r>
      <w:r w:rsidRPr="006F0817">
        <w:rPr>
          <w:rFonts w:ascii="Verdana" w:eastAsia="Calibri-BoldItalic" w:hAnsi="Verdana" w:cs="Calibri-BoldItalic"/>
          <w:bCs/>
          <w:i/>
          <w:iCs/>
          <w:sz w:val="22"/>
          <w:szCs w:val="22"/>
          <w:lang w:val="en-US"/>
        </w:rPr>
        <w:t>La</w:t>
      </w:r>
      <w:r w:rsidRPr="006F0817">
        <w:rPr>
          <w:rFonts w:ascii="Verdana" w:eastAsia="Calibri-BoldItalic" w:hAnsi="Verdana" w:cs="Calibri-BoldItalic"/>
          <w:bCs/>
          <w:i/>
          <w:iCs/>
          <w:sz w:val="22"/>
          <w:szCs w:val="22"/>
          <w:lang w:val="el-GR"/>
        </w:rPr>
        <w:t xml:space="preserve"> </w:t>
      </w:r>
      <w:proofErr w:type="spellStart"/>
      <w:r w:rsidRPr="006F0817">
        <w:rPr>
          <w:rFonts w:ascii="Verdana" w:eastAsia="Calibri-BoldItalic" w:hAnsi="Verdana" w:cs="Calibri-BoldItalic"/>
          <w:bCs/>
          <w:i/>
          <w:iCs/>
          <w:sz w:val="22"/>
          <w:szCs w:val="22"/>
          <w:lang w:val="en-US"/>
        </w:rPr>
        <w:t>lengua</w:t>
      </w:r>
      <w:proofErr w:type="spellEnd"/>
      <w:r w:rsidRPr="006F0817">
        <w:rPr>
          <w:rFonts w:ascii="Verdana" w:eastAsia="Calibri-BoldItalic" w:hAnsi="Verdana" w:cs="Calibri-BoldItalic"/>
          <w:bCs/>
          <w:i/>
          <w:iCs/>
          <w:sz w:val="22"/>
          <w:szCs w:val="22"/>
          <w:lang w:val="el-GR"/>
        </w:rPr>
        <w:t xml:space="preserve"> </w:t>
      </w:r>
      <w:r w:rsidRPr="006F0817">
        <w:rPr>
          <w:rFonts w:ascii="Verdana" w:eastAsia="Calibri-BoldItalic" w:hAnsi="Verdana" w:cs="Calibri-BoldItalic"/>
          <w:bCs/>
          <w:i/>
          <w:iCs/>
          <w:sz w:val="22"/>
          <w:szCs w:val="22"/>
          <w:lang w:val="en-US"/>
        </w:rPr>
        <w:t>de</w:t>
      </w:r>
      <w:r w:rsidRPr="006F0817">
        <w:rPr>
          <w:rFonts w:ascii="Verdana" w:eastAsia="Calibri-BoldItalic" w:hAnsi="Verdana" w:cs="Calibri-BoldItalic"/>
          <w:bCs/>
          <w:i/>
          <w:iCs/>
          <w:sz w:val="22"/>
          <w:szCs w:val="22"/>
          <w:lang w:val="el-GR"/>
        </w:rPr>
        <w:t xml:space="preserve"> </w:t>
      </w:r>
      <w:proofErr w:type="spellStart"/>
      <w:r w:rsidRPr="006F0817">
        <w:rPr>
          <w:rFonts w:ascii="Verdana" w:eastAsia="Calibri-BoldItalic" w:hAnsi="Verdana" w:cs="Calibri-BoldItalic"/>
          <w:bCs/>
          <w:i/>
          <w:iCs/>
          <w:sz w:val="22"/>
          <w:szCs w:val="22"/>
          <w:lang w:val="en-US"/>
        </w:rPr>
        <w:t>las</w:t>
      </w:r>
      <w:proofErr w:type="spellEnd"/>
      <w:r w:rsidRPr="006F0817">
        <w:rPr>
          <w:rFonts w:ascii="Verdana" w:eastAsia="Calibri-BoldItalic" w:hAnsi="Verdana" w:cs="Calibri-BoldItalic"/>
          <w:bCs/>
          <w:i/>
          <w:iCs/>
          <w:sz w:val="22"/>
          <w:szCs w:val="22"/>
          <w:lang w:val="el-GR"/>
        </w:rPr>
        <w:t xml:space="preserve"> </w:t>
      </w:r>
      <w:r w:rsidRPr="006F0817">
        <w:rPr>
          <w:rFonts w:ascii="Verdana" w:eastAsia="Calibri-BoldItalic" w:hAnsi="Verdana" w:cs="Calibri-BoldItalic"/>
          <w:bCs/>
          <w:i/>
          <w:iCs/>
          <w:sz w:val="22"/>
          <w:szCs w:val="22"/>
          <w:lang w:val="en-US"/>
        </w:rPr>
        <w:t>mariposas</w:t>
      </w:r>
      <w:r w:rsidRPr="006F0817">
        <w:rPr>
          <w:rFonts w:ascii="Verdana" w:eastAsia="Calibri-BoldItalic" w:hAnsi="Verdana" w:cs="Calibri-BoldItalic"/>
          <w:bCs/>
          <w:i/>
          <w:iCs/>
          <w:sz w:val="22"/>
          <w:szCs w:val="22"/>
          <w:lang w:val="el-GR"/>
        </w:rPr>
        <w:t xml:space="preserve">, </w:t>
      </w:r>
      <w:r>
        <w:rPr>
          <w:rFonts w:ascii="Verdana" w:eastAsia="Calibri-BoldItalic" w:hAnsi="Verdana" w:cs="Calibri-BoldItalic"/>
          <w:bCs/>
          <w:iCs/>
          <w:sz w:val="22"/>
          <w:szCs w:val="22"/>
          <w:lang w:val="el-GR"/>
        </w:rPr>
        <w:t>Ισπανία 1999, 96΄</w:t>
      </w:r>
      <w:r w:rsidRPr="006F0817">
        <w:rPr>
          <w:rFonts w:ascii="Verdana" w:eastAsia="Calibri-BoldItalic" w:hAnsi="Verdana" w:cs="Calibri-BoldItalic"/>
          <w:bCs/>
          <w:i/>
          <w:iCs/>
          <w:sz w:val="22"/>
          <w:szCs w:val="22"/>
          <w:lang w:val="el-GR"/>
        </w:rPr>
        <w:t>)</w:t>
      </w:r>
      <w:r w:rsidRPr="006F0817">
        <w:rPr>
          <w:rFonts w:ascii="Verdana" w:eastAsia="Calibri-BoldItalic" w:hAnsi="Verdana" w:cs="Calibri-Italic"/>
          <w:i/>
          <w:iCs/>
          <w:sz w:val="22"/>
          <w:szCs w:val="22"/>
          <w:lang w:val="el-GR"/>
        </w:rPr>
        <w:t xml:space="preserve">, </w:t>
      </w:r>
      <w:r w:rsidRPr="006F0817">
        <w:rPr>
          <w:rFonts w:ascii="Verdana" w:eastAsia="Calibri-BoldItalic" w:hAnsi="Verdana" w:cs="Calibri-Italic"/>
          <w:iCs/>
          <w:sz w:val="22"/>
          <w:szCs w:val="22"/>
          <w:lang w:val="el-GR"/>
        </w:rPr>
        <w:t xml:space="preserve">σε σκηνοθεσία </w:t>
      </w:r>
      <w:r w:rsidRPr="00063CA8">
        <w:rPr>
          <w:rFonts w:ascii="Verdana" w:hAnsi="Verdana"/>
          <w:bCs/>
          <w:sz w:val="22"/>
          <w:szCs w:val="22"/>
          <w:shd w:val="clear" w:color="auto" w:fill="FFFFFF"/>
        </w:rPr>
        <w:t>José Luis Cuerda</w:t>
      </w:r>
      <w:r>
        <w:rPr>
          <w:rFonts w:ascii="Verdana" w:hAnsi="Verdana"/>
          <w:bCs/>
          <w:sz w:val="22"/>
          <w:szCs w:val="22"/>
          <w:shd w:val="clear" w:color="auto" w:fill="FFFFFF"/>
          <w:lang w:val="el-GR"/>
        </w:rPr>
        <w:t xml:space="preserve"> με τους: </w:t>
      </w:r>
      <w:r w:rsidRPr="00CE7E2B">
        <w:rPr>
          <w:rFonts w:ascii="Verdana" w:hAnsi="Verdana"/>
          <w:sz w:val="22"/>
          <w:szCs w:val="22"/>
          <w:shd w:val="clear" w:color="auto" w:fill="FFFFFF"/>
        </w:rPr>
        <w:t>Fernando Fernán Gómez, Manuel Lozano, Uxía Blanco, Gonzalo Uriarte</w:t>
      </w:r>
      <w:r>
        <w:rPr>
          <w:rFonts w:ascii="Verdana" w:hAnsi="Verdana"/>
          <w:sz w:val="22"/>
          <w:szCs w:val="22"/>
          <w:shd w:val="clear" w:color="auto" w:fill="FFFFFF"/>
          <w:lang w:val="el-GR"/>
        </w:rPr>
        <w:t>.</w:t>
      </w:r>
    </w:p>
    <w:p w:rsidR="004D19CE" w:rsidRDefault="004D19CE" w:rsidP="004D19C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Verdana" w:hAnsi="Verdana" w:cs="Calibri"/>
          <w:sz w:val="22"/>
          <w:szCs w:val="22"/>
        </w:rPr>
      </w:pPr>
      <w:r>
        <w:rPr>
          <w:rFonts w:ascii="Verdana" w:hAnsi="Verdana" w:cs="Calibri"/>
          <w:sz w:val="22"/>
          <w:szCs w:val="22"/>
        </w:rPr>
        <w:t>Η υπόθεση, β</w:t>
      </w:r>
      <w:r w:rsidRPr="007F3794">
        <w:rPr>
          <w:rFonts w:ascii="Verdana" w:hAnsi="Verdana" w:cs="Calibri"/>
          <w:sz w:val="22"/>
          <w:szCs w:val="22"/>
        </w:rPr>
        <w:t xml:space="preserve">ασισμένη σε τρία διηγήματα του </w:t>
      </w:r>
      <w:proofErr w:type="spellStart"/>
      <w:r w:rsidRPr="007F3794">
        <w:rPr>
          <w:rFonts w:ascii="Verdana" w:hAnsi="Verdana" w:cs="Calibri"/>
          <w:sz w:val="22"/>
          <w:szCs w:val="22"/>
        </w:rPr>
        <w:t>Μανουέλ</w:t>
      </w:r>
      <w:proofErr w:type="spellEnd"/>
      <w:r w:rsidRPr="007F3794">
        <w:rPr>
          <w:rFonts w:ascii="Verdana" w:hAnsi="Verdana" w:cs="Calibri"/>
          <w:sz w:val="22"/>
          <w:szCs w:val="22"/>
        </w:rPr>
        <w:t xml:space="preserve"> </w:t>
      </w:r>
      <w:proofErr w:type="spellStart"/>
      <w:r w:rsidRPr="007F3794">
        <w:rPr>
          <w:rFonts w:ascii="Verdana" w:hAnsi="Verdana" w:cs="Calibri"/>
          <w:sz w:val="22"/>
          <w:szCs w:val="22"/>
        </w:rPr>
        <w:t>Ρίβας</w:t>
      </w:r>
      <w:proofErr w:type="spellEnd"/>
      <w:r w:rsidRPr="007F3794">
        <w:rPr>
          <w:rFonts w:ascii="Verdana" w:hAnsi="Verdana" w:cs="Calibri"/>
          <w:sz w:val="22"/>
          <w:szCs w:val="22"/>
        </w:rPr>
        <w:t xml:space="preserve"> γραμμένα το 1996, </w:t>
      </w:r>
      <w:r>
        <w:rPr>
          <w:rFonts w:ascii="Verdana" w:hAnsi="Verdana" w:cs="Calibri"/>
          <w:sz w:val="22"/>
          <w:szCs w:val="22"/>
        </w:rPr>
        <w:t xml:space="preserve">διαδραματίζεται σε ένα χωριό της Γαλικίας και </w:t>
      </w:r>
      <w:r w:rsidRPr="007F3794">
        <w:rPr>
          <w:rFonts w:ascii="Verdana" w:hAnsi="Verdana" w:cs="Calibri"/>
          <w:sz w:val="22"/>
          <w:szCs w:val="22"/>
        </w:rPr>
        <w:t xml:space="preserve">αφηγείται την ιστορία του </w:t>
      </w:r>
      <w:proofErr w:type="spellStart"/>
      <w:r w:rsidRPr="007F3794">
        <w:rPr>
          <w:rFonts w:ascii="Verdana" w:hAnsi="Verdana" w:cs="Calibri"/>
          <w:sz w:val="22"/>
          <w:szCs w:val="22"/>
        </w:rPr>
        <w:t>Μόντσο</w:t>
      </w:r>
      <w:proofErr w:type="spellEnd"/>
      <w:r w:rsidRPr="007F3794">
        <w:rPr>
          <w:rFonts w:ascii="Verdana" w:hAnsi="Verdana" w:cs="Calibri"/>
          <w:sz w:val="22"/>
          <w:szCs w:val="22"/>
        </w:rPr>
        <w:t>, ενός οκτάχρονου αγοριού που στα τέλη</w:t>
      </w:r>
      <w:r>
        <w:rPr>
          <w:rFonts w:ascii="Verdana" w:hAnsi="Verdana" w:cs="Calibri"/>
          <w:sz w:val="22"/>
          <w:szCs w:val="22"/>
        </w:rPr>
        <w:t xml:space="preserve"> </w:t>
      </w:r>
      <w:r w:rsidRPr="007F3794">
        <w:rPr>
          <w:rFonts w:ascii="Verdana" w:hAnsi="Verdana" w:cs="Calibri"/>
          <w:sz w:val="22"/>
          <w:szCs w:val="22"/>
        </w:rPr>
        <w:t>του '36 πηγαίνει στο σχολείο ξεκινώντας τη θητεία του στη μάθηση και στη ζωή, με</w:t>
      </w:r>
      <w:r>
        <w:rPr>
          <w:rFonts w:ascii="Verdana" w:hAnsi="Verdana" w:cs="Calibri"/>
          <w:sz w:val="22"/>
          <w:szCs w:val="22"/>
        </w:rPr>
        <w:t xml:space="preserve"> </w:t>
      </w:r>
      <w:r w:rsidRPr="007F3794">
        <w:rPr>
          <w:rFonts w:ascii="Verdana" w:hAnsi="Verdana" w:cs="Calibri"/>
          <w:sz w:val="22"/>
          <w:szCs w:val="22"/>
        </w:rPr>
        <w:t>καθοδηγητή τον ιδιόρρυθμο δάσκαλό του. Το καλοκαίρι της ίδιας χρονιάς, αρχή του</w:t>
      </w:r>
      <w:r>
        <w:rPr>
          <w:rFonts w:ascii="Verdana" w:hAnsi="Verdana" w:cs="Calibri"/>
          <w:sz w:val="22"/>
          <w:szCs w:val="22"/>
        </w:rPr>
        <w:t xml:space="preserve"> </w:t>
      </w:r>
      <w:r w:rsidRPr="007F3794">
        <w:rPr>
          <w:rFonts w:ascii="Verdana" w:hAnsi="Verdana" w:cs="Calibri"/>
          <w:sz w:val="22"/>
          <w:szCs w:val="22"/>
        </w:rPr>
        <w:t>ισπανικού εμφυλίου πολέμου, οι αξίες και οι αρχές που ο δάσκαλος του έχει εμφυσήσει, θα</w:t>
      </w:r>
      <w:r>
        <w:rPr>
          <w:rFonts w:ascii="Verdana" w:hAnsi="Verdana" w:cs="Calibri"/>
          <w:sz w:val="22"/>
          <w:szCs w:val="22"/>
        </w:rPr>
        <w:t xml:space="preserve"> </w:t>
      </w:r>
      <w:r w:rsidRPr="007F3794">
        <w:rPr>
          <w:rFonts w:ascii="Verdana" w:hAnsi="Verdana" w:cs="Calibri"/>
          <w:sz w:val="22"/>
          <w:szCs w:val="22"/>
        </w:rPr>
        <w:t>ανατραπούν, καθώς θα παρακολουθήσει τον στραγγαλισμό της δημοκρατίας από το</w:t>
      </w:r>
      <w:r>
        <w:rPr>
          <w:rFonts w:ascii="Verdana" w:hAnsi="Verdana" w:cs="Calibri"/>
          <w:sz w:val="22"/>
          <w:szCs w:val="22"/>
        </w:rPr>
        <w:t xml:space="preserve"> </w:t>
      </w:r>
      <w:r w:rsidRPr="007F3794">
        <w:rPr>
          <w:rFonts w:ascii="Verdana" w:hAnsi="Verdana" w:cs="Calibri"/>
          <w:sz w:val="22"/>
          <w:szCs w:val="22"/>
        </w:rPr>
        <w:t xml:space="preserve">καθεστώς του Φράνκο και θα </w:t>
      </w:r>
      <w:r>
        <w:rPr>
          <w:rFonts w:ascii="Cambria Math" w:hAnsi="Cambria Math" w:cs="Cambria Math"/>
          <w:sz w:val="22"/>
          <w:szCs w:val="22"/>
        </w:rPr>
        <w:t>«</w:t>
      </w:r>
      <w:r w:rsidRPr="007F3794">
        <w:rPr>
          <w:rFonts w:ascii="Verdana" w:hAnsi="Verdana" w:cs="Calibri"/>
          <w:sz w:val="22"/>
          <w:szCs w:val="22"/>
        </w:rPr>
        <w:t>υποστεί</w:t>
      </w:r>
      <w:r>
        <w:rPr>
          <w:rFonts w:ascii="Verdana" w:hAnsi="Verdana" w:cs="Calibri"/>
          <w:sz w:val="22"/>
          <w:szCs w:val="22"/>
        </w:rPr>
        <w:t>»</w:t>
      </w:r>
      <w:r w:rsidRPr="007F3794">
        <w:rPr>
          <w:rFonts w:ascii="Verdana" w:hAnsi="Verdana" w:cs="Calibri"/>
          <w:sz w:val="22"/>
          <w:szCs w:val="22"/>
        </w:rPr>
        <w:t xml:space="preserve"> μια βίαιη και τραυματική ενηλικίωση.</w:t>
      </w:r>
    </w:p>
    <w:p w:rsidR="004D19CE" w:rsidRPr="009B4C3C" w:rsidRDefault="004D19CE" w:rsidP="004D19CE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rFonts w:ascii="Verdana" w:hAnsi="Verdana" w:cs="Calibri"/>
          <w:sz w:val="22"/>
          <w:szCs w:val="22"/>
        </w:rPr>
      </w:pPr>
      <w:r>
        <w:rPr>
          <w:rFonts w:ascii="Verdana" w:hAnsi="Verdana"/>
          <w:sz w:val="22"/>
          <w:szCs w:val="22"/>
          <w:shd w:val="clear" w:color="auto" w:fill="FFFFFF"/>
        </w:rPr>
        <w:t>Η ταινία</w:t>
      </w:r>
      <w:r w:rsidRPr="00063CA8">
        <w:rPr>
          <w:rFonts w:ascii="Verdana" w:hAnsi="Verdana"/>
          <w:sz w:val="22"/>
          <w:szCs w:val="22"/>
          <w:shd w:val="clear" w:color="auto" w:fill="FFFFFF"/>
        </w:rPr>
        <w:t xml:space="preserve"> “</w:t>
      </w:r>
      <w:proofErr w:type="spellStart"/>
      <w:r w:rsidRPr="00063CA8">
        <w:rPr>
          <w:rFonts w:ascii="Verdana" w:hAnsi="Verdana"/>
          <w:sz w:val="22"/>
          <w:szCs w:val="22"/>
          <w:shd w:val="clear" w:color="auto" w:fill="FFFFFF"/>
        </w:rPr>
        <w:t>La</w:t>
      </w:r>
      <w:proofErr w:type="spellEnd"/>
      <w:r w:rsidRPr="00063CA8">
        <w:rPr>
          <w:rFonts w:ascii="Verdana" w:hAnsi="Verdana"/>
          <w:sz w:val="22"/>
          <w:szCs w:val="22"/>
          <w:shd w:val="clear" w:color="auto" w:fill="FFFFFF"/>
        </w:rPr>
        <w:t xml:space="preserve"> </w:t>
      </w:r>
      <w:proofErr w:type="spellStart"/>
      <w:r w:rsidRPr="00063CA8">
        <w:rPr>
          <w:rFonts w:ascii="Verdana" w:hAnsi="Verdana"/>
          <w:sz w:val="22"/>
          <w:szCs w:val="22"/>
          <w:shd w:val="clear" w:color="auto" w:fill="FFFFFF"/>
        </w:rPr>
        <w:t>lengua</w:t>
      </w:r>
      <w:proofErr w:type="spellEnd"/>
      <w:r w:rsidRPr="00063CA8">
        <w:rPr>
          <w:rFonts w:ascii="Verdana" w:hAnsi="Verdana"/>
          <w:sz w:val="22"/>
          <w:szCs w:val="22"/>
          <w:shd w:val="clear" w:color="auto" w:fill="FFFFFF"/>
        </w:rPr>
        <w:t xml:space="preserve"> de </w:t>
      </w:r>
      <w:proofErr w:type="spellStart"/>
      <w:r w:rsidRPr="00063CA8">
        <w:rPr>
          <w:rFonts w:ascii="Verdana" w:hAnsi="Verdana"/>
          <w:sz w:val="22"/>
          <w:szCs w:val="22"/>
          <w:shd w:val="clear" w:color="auto" w:fill="FFFFFF"/>
        </w:rPr>
        <w:t>las</w:t>
      </w:r>
      <w:proofErr w:type="spellEnd"/>
      <w:r w:rsidRPr="00063CA8">
        <w:rPr>
          <w:rFonts w:ascii="Verdana" w:hAnsi="Verdana"/>
          <w:sz w:val="22"/>
          <w:szCs w:val="22"/>
          <w:shd w:val="clear" w:color="auto" w:fill="FFFFFF"/>
        </w:rPr>
        <w:t xml:space="preserve"> </w:t>
      </w:r>
      <w:proofErr w:type="spellStart"/>
      <w:r w:rsidRPr="00063CA8">
        <w:rPr>
          <w:rFonts w:ascii="Verdana" w:hAnsi="Verdana"/>
          <w:sz w:val="22"/>
          <w:szCs w:val="22"/>
          <w:shd w:val="clear" w:color="auto" w:fill="FFFFFF"/>
        </w:rPr>
        <w:t>mariposas</w:t>
      </w:r>
      <w:proofErr w:type="spellEnd"/>
      <w:r w:rsidRPr="00063CA8">
        <w:rPr>
          <w:rFonts w:ascii="Verdana" w:hAnsi="Verdana"/>
          <w:sz w:val="22"/>
          <w:szCs w:val="22"/>
          <w:shd w:val="clear" w:color="auto" w:fill="FFFFFF"/>
        </w:rPr>
        <w:t xml:space="preserve">” απέσπασε έξι βραβεία Γκόγια στις κατηγορίες καλύτερης ταινίας, σκηνοθεσίας, σεναρίου, μουσικής, καλλιτεχνικής διεύθυνσης και καλύτερης ερμηνείας πρωτοεμφανιζόμενου ηθοποιού, καθώς και το βραβείο καλύτερης ταινίας στο φεστιβάλ του </w:t>
      </w:r>
      <w:proofErr w:type="spellStart"/>
      <w:r w:rsidRPr="00063CA8">
        <w:rPr>
          <w:rFonts w:ascii="Verdana" w:hAnsi="Verdana"/>
          <w:sz w:val="22"/>
          <w:szCs w:val="22"/>
          <w:shd w:val="clear" w:color="auto" w:fill="FFFFFF"/>
        </w:rPr>
        <w:t>Κλίβελαντ</w:t>
      </w:r>
      <w:proofErr w:type="spellEnd"/>
      <w:r w:rsidRPr="00063CA8">
        <w:rPr>
          <w:rFonts w:ascii="Verdana" w:hAnsi="Verdana"/>
          <w:sz w:val="22"/>
          <w:szCs w:val="22"/>
          <w:shd w:val="clear" w:color="auto" w:fill="FFFFFF"/>
        </w:rPr>
        <w:t>.</w:t>
      </w:r>
    </w:p>
    <w:p w:rsidR="004D19CE" w:rsidRPr="00D96855" w:rsidRDefault="004D19CE" w:rsidP="004D19CE">
      <w:pPr>
        <w:autoSpaceDE w:val="0"/>
        <w:autoSpaceDN w:val="0"/>
        <w:adjustRightInd w:val="0"/>
        <w:spacing w:line="276" w:lineRule="auto"/>
        <w:rPr>
          <w:rFonts w:ascii="Verdana" w:hAnsi="Verdana"/>
          <w:sz w:val="22"/>
        </w:rPr>
      </w:pPr>
      <w:r>
        <w:rPr>
          <w:rFonts w:ascii="Verdana" w:eastAsia="Calibri-BoldItalic" w:hAnsi="Verdana" w:cs="Calibri"/>
          <w:sz w:val="22"/>
          <w:szCs w:val="22"/>
        </w:rPr>
        <w:t>Είσοδος ελεύθερη.</w:t>
      </w:r>
    </w:p>
    <w:p w:rsidR="004A44E4" w:rsidRDefault="004A44E4">
      <w:bookmarkStart w:id="0" w:name="_GoBack"/>
      <w:bookmarkEnd w:id="0"/>
    </w:p>
    <w:sectPr w:rsidR="004A44E4">
      <w:headerReference w:type="default" r:id="rId4"/>
      <w:footerReference w:type="default" r:id="rId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-Bold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-Italic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1534" w:rsidRDefault="004D19CE" w:rsidP="00BF1534"/>
  <w:p w:rsidR="00BF1534" w:rsidRDefault="004D19CE" w:rsidP="00BF1534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BF1534" w:rsidRDefault="004D19CE" w:rsidP="00BF1534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Περιφερειακή οδός Λάρισας – Τρικάλων, </w:t>
    </w:r>
    <w:proofErr w:type="spellStart"/>
    <w:r>
      <w:rPr>
        <w:rFonts w:ascii="Verdana" w:hAnsi="Verdana"/>
        <w:sz w:val="16"/>
        <w:szCs w:val="16"/>
      </w:rPr>
      <w:t>Μεζούρλο</w:t>
    </w:r>
    <w:proofErr w:type="spellEnd"/>
    <w:r>
      <w:rPr>
        <w:rFonts w:ascii="Verdana" w:hAnsi="Verdana"/>
        <w:sz w:val="16"/>
        <w:szCs w:val="16"/>
      </w:rPr>
      <w:t>, Τ.Θ. 1126, 41500 Λάρισα</w:t>
    </w:r>
  </w:p>
  <w:p w:rsidR="00BF1534" w:rsidRPr="00BF1534" w:rsidRDefault="004D19CE" w:rsidP="00BF1534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>2410 62</w:t>
    </w:r>
    <w:r w:rsidRPr="002D3165">
      <w:rPr>
        <w:rFonts w:ascii="Verdana" w:hAnsi="Verdana"/>
        <w:sz w:val="16"/>
        <w:szCs w:val="16"/>
        <w:lang w:val="en-US"/>
      </w:rPr>
      <w:t xml:space="preserve">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55245B" w:rsidRPr="00BF1534" w:rsidTr="009D098B">
      <w:tc>
        <w:tcPr>
          <w:tcW w:w="2802" w:type="dxa"/>
          <w:shd w:val="clear" w:color="auto" w:fill="auto"/>
        </w:tcPr>
        <w:p w:rsidR="00BF1534" w:rsidRPr="00BF1534" w:rsidRDefault="004D19CE" w:rsidP="009D098B">
          <w:pPr>
            <w:spacing w:line="360" w:lineRule="auto"/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BF1534" w:rsidRPr="0055245B" w:rsidRDefault="004D19CE" w:rsidP="0055245B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B5024C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BF1534" w:rsidRPr="00BF1534" w:rsidRDefault="004D19CE" w:rsidP="0055245B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BF1534" w:rsidRDefault="004D19CE">
    <w:pPr>
      <w:pStyle w:val="a3"/>
    </w:pPr>
  </w:p>
  <w:p w:rsidR="00BF1534" w:rsidRDefault="004D19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B0"/>
    <w:rsid w:val="004A44E4"/>
    <w:rsid w:val="004D19CE"/>
    <w:rsid w:val="00E4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F25170A-BF66-49DD-82B5-5C313DF18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4D19C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D19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rsid w:val="004D19C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4D19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No Spacing"/>
    <w:uiPriority w:val="1"/>
    <w:qFormat/>
    <w:rsid w:val="004D19CE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2022-07-08T07:22:00Z</dcterms:created>
  <dcterms:modified xsi:type="dcterms:W3CDTF">2022-07-08T07:22:00Z</dcterms:modified>
</cp:coreProperties>
</file>