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721"/>
        <w:tblOverlap w:val="never"/>
        <w:tblW w:w="5000" w:type="pct"/>
        <w:tblCellMar>
          <w:left w:w="0" w:type="dxa"/>
          <w:right w:w="0" w:type="dxa"/>
        </w:tblCellMar>
        <w:tblLook w:val="04A0"/>
      </w:tblPr>
      <w:tblGrid>
        <w:gridCol w:w="8306"/>
      </w:tblGrid>
      <w:tr w:rsidR="007E60DA" w:rsidRPr="004144AB" w:rsidTr="004224DD">
        <w:trPr>
          <w:trHeight w:val="225"/>
        </w:trPr>
        <w:tc>
          <w:tcPr>
            <w:tcW w:w="0" w:type="auto"/>
            <w:vAlign w:val="center"/>
            <w:hideMark/>
          </w:tcPr>
          <w:p w:rsidR="007E60DA" w:rsidRDefault="007E60DA" w:rsidP="004224DD">
            <w:pPr>
              <w:spacing w:line="225" w:lineRule="exact"/>
              <w:jc w:val="center"/>
              <w:rPr>
                <w:rFonts w:ascii="Cambria" w:eastAsia="Times New Roman" w:hAnsi="Cambria"/>
                <w:sz w:val="28"/>
                <w:szCs w:val="28"/>
              </w:rPr>
            </w:pPr>
            <w:r w:rsidRPr="004144AB">
              <w:rPr>
                <w:rFonts w:ascii="Cambria" w:eastAsia="Times New Roman" w:hAnsi="Cambria"/>
                <w:sz w:val="28"/>
                <w:szCs w:val="28"/>
              </w:rPr>
              <w:softHyphen/>
            </w:r>
          </w:p>
          <w:p w:rsidR="007E60DA" w:rsidRDefault="007E60DA" w:rsidP="004224DD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 xml:space="preserve">           ΕΛΛΗΝΙΚΗ ΔΗΜΟΚΡΑΤΙΑ</w:t>
            </w:r>
          </w:p>
          <w:p w:rsidR="007E60DA" w:rsidRDefault="007E60DA" w:rsidP="004224DD">
            <w:pP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>ΥΠΟΥΡΓΕΙΟ ΥΓΕΙΑΣ</w:t>
            </w:r>
          </w:p>
          <w:p w:rsidR="007E60DA" w:rsidRDefault="007E60DA" w:rsidP="004224DD">
            <w:pP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pacing w:val="80"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pacing w:val="80"/>
              </w:rPr>
              <w:t>ΙΑΤΡΙΚΟΣ ΣΥΛΛΟΓΟΣ ΛΑΡΙΣΑΣ</w:t>
            </w:r>
          </w:p>
          <w:p w:rsidR="007E60DA" w:rsidRDefault="007E60DA" w:rsidP="004224DD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pacing w:val="80"/>
              </w:rPr>
            </w:pPr>
            <w:r>
              <w:rPr>
                <w:rFonts w:asciiTheme="majorHAnsi" w:hAnsiTheme="majorHAnsi" w:cs="Arial"/>
                <w:b/>
                <w:spacing w:val="80"/>
              </w:rPr>
              <w:t>«Ο ΙΠΠΟΚΡΑΤΗΣ»</w:t>
            </w:r>
          </w:p>
          <w:p w:rsidR="007E60DA" w:rsidRDefault="007E60DA" w:rsidP="004224DD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pacing w:val="60"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pacing w:val="60"/>
              </w:rPr>
              <w:t>Ν.Π.Δ.Δ.</w:t>
            </w:r>
          </w:p>
          <w:p w:rsidR="007E60DA" w:rsidRDefault="007E60DA" w:rsidP="004224DD">
            <w:pPr>
              <w:pBdr>
                <w:top w:val="single" w:sz="4" w:space="1" w:color="auto"/>
                <w:bottom w:val="single" w:sz="4" w:space="1" w:color="auto"/>
              </w:pBd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pacing w:val="60"/>
                <w:lang w:val="en-GB"/>
              </w:rPr>
            </w:pPr>
            <w:r>
              <w:rPr>
                <w:rFonts w:asciiTheme="majorHAnsi" w:hAnsiTheme="majorHAnsi" w:cs="Arial"/>
                <w:b/>
                <w:spacing w:val="60"/>
                <w:lang w:val="en-GB"/>
              </w:rPr>
              <w:t>MEDICAL ASSOCIATION OF LARISSA</w:t>
            </w:r>
          </w:p>
          <w:p w:rsidR="007E60DA" w:rsidRPr="00DE24C2" w:rsidRDefault="007E60DA" w:rsidP="004224DD">
            <w:pP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</w:pPr>
            <w:r w:rsidRPr="00DE24C2"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>28</w:t>
            </w:r>
            <w:r>
              <w:rPr>
                <w:rFonts w:asciiTheme="majorHAnsi" w:hAnsiTheme="majorHAnsi" w:cs="Arial"/>
                <w:b/>
                <w:sz w:val="18"/>
                <w:szCs w:val="18"/>
                <w:vertAlign w:val="superscript"/>
              </w:rPr>
              <w:t>ης</w:t>
            </w:r>
            <w:r w:rsidRPr="00DE24C2"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ΟΚΤΩΒΡΙΟΥ</w:t>
            </w:r>
            <w:r w:rsidRPr="00DE24C2"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 xml:space="preserve"> 43*412 23 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ΛΑΡΙΣΑ</w:t>
            </w:r>
            <w:r w:rsidRPr="00DE24C2"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>*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ΤΗΛ</w:t>
            </w:r>
            <w:r w:rsidRPr="00DE24C2"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>.:2410 236036-2410 287777*</w:t>
            </w:r>
            <w: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FAX</w:t>
            </w:r>
            <w:r w:rsidRPr="00DE24C2"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>:2410 287777</w:t>
            </w:r>
          </w:p>
          <w:p w:rsidR="007E60DA" w:rsidRPr="0027396B" w:rsidRDefault="007E60DA" w:rsidP="004224DD">
            <w:pP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="Arial"/>
                <w:b/>
                <w:lang w:val="en-GB"/>
              </w:rPr>
              <w:t>e</w:t>
            </w:r>
            <w:r w:rsidRPr="00DE24C2">
              <w:rPr>
                <w:rFonts w:asciiTheme="majorHAnsi" w:hAnsiTheme="majorHAnsi" w:cs="Arial"/>
                <w:b/>
                <w:lang w:val="en-US"/>
              </w:rPr>
              <w:t>-</w:t>
            </w:r>
            <w:r>
              <w:rPr>
                <w:rFonts w:asciiTheme="majorHAnsi" w:hAnsiTheme="majorHAnsi" w:cs="Arial"/>
                <w:b/>
                <w:lang w:val="en-GB"/>
              </w:rPr>
              <w:t>mail</w:t>
            </w:r>
            <w:r w:rsidRPr="00DE24C2">
              <w:rPr>
                <w:rFonts w:asciiTheme="majorHAnsi" w:hAnsiTheme="majorHAnsi" w:cs="Arial"/>
                <w:b/>
                <w:lang w:val="en-US"/>
              </w:rPr>
              <w:t>:</w:t>
            </w:r>
            <w:hyperlink r:id="rId4" w:history="1"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iatriko</w:t>
              </w:r>
              <w:r w:rsidRPr="00DE24C2">
                <w:rPr>
                  <w:rStyle w:val="-"/>
                  <w:rFonts w:asciiTheme="majorHAnsi" w:hAnsiTheme="majorHAnsi" w:cs="Arial"/>
                  <w:b/>
                  <w:lang w:val="en-US"/>
                </w:rPr>
                <w:t>2@</w:t>
              </w:r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otenet</w:t>
              </w:r>
              <w:r w:rsidRPr="00DE24C2">
                <w:rPr>
                  <w:rStyle w:val="-"/>
                  <w:rFonts w:asciiTheme="majorHAnsi" w:hAnsiTheme="majorHAnsi" w:cs="Arial"/>
                  <w:b/>
                  <w:lang w:val="en-US"/>
                </w:rPr>
                <w:t>.</w:t>
              </w:r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gr</w:t>
              </w:r>
              <w:r w:rsidRPr="00DE24C2">
                <w:rPr>
                  <w:rStyle w:val="-"/>
                  <w:rFonts w:asciiTheme="majorHAnsi" w:hAnsiTheme="majorHAnsi" w:cs="Arial"/>
                  <w:b/>
                  <w:lang w:val="en-US"/>
                </w:rPr>
                <w:t xml:space="preserve"> * </w:t>
              </w:r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website</w:t>
              </w:r>
              <w:r w:rsidRPr="00DE24C2">
                <w:rPr>
                  <w:rStyle w:val="-"/>
                  <w:rFonts w:asciiTheme="majorHAnsi" w:hAnsiTheme="majorHAnsi" w:cs="Arial"/>
                  <w:b/>
                  <w:lang w:val="en-US"/>
                </w:rPr>
                <w:t>:</w:t>
              </w:r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www</w:t>
              </w:r>
              <w:r w:rsidRPr="00DE24C2">
                <w:rPr>
                  <w:rStyle w:val="-"/>
                  <w:rFonts w:asciiTheme="majorHAnsi" w:hAnsiTheme="majorHAnsi" w:cs="Arial"/>
                  <w:b/>
                  <w:lang w:val="en-US"/>
                </w:rPr>
                <w:t>.</w:t>
              </w:r>
              <w:proofErr w:type="spellStart"/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isli</w:t>
              </w:r>
              <w:proofErr w:type="spellEnd"/>
              <w:r w:rsidRPr="00DE24C2">
                <w:rPr>
                  <w:rStyle w:val="-"/>
                  <w:rFonts w:asciiTheme="majorHAnsi" w:hAnsiTheme="majorHAnsi" w:cs="Arial"/>
                  <w:b/>
                  <w:lang w:val="en-US"/>
                </w:rPr>
                <w:t>.</w:t>
              </w:r>
              <w:proofErr w:type="spellStart"/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gr</w:t>
              </w:r>
              <w:proofErr w:type="spellEnd"/>
            </w:hyperlink>
          </w:p>
          <w:p w:rsidR="007E60DA" w:rsidRPr="00DE24C2" w:rsidRDefault="007E60DA" w:rsidP="004224DD">
            <w:pPr>
              <w:spacing w:line="225" w:lineRule="exact"/>
              <w:jc w:val="center"/>
              <w:rPr>
                <w:rFonts w:ascii="Cambria" w:eastAsia="Times New Roman" w:hAnsi="Cambria"/>
                <w:sz w:val="28"/>
                <w:szCs w:val="28"/>
                <w:lang w:val="en-US"/>
              </w:rPr>
            </w:pPr>
          </w:p>
          <w:p w:rsidR="007E60DA" w:rsidRPr="00F738A9" w:rsidRDefault="007E60DA" w:rsidP="004224DD">
            <w:pPr>
              <w:spacing w:line="225" w:lineRule="exact"/>
              <w:jc w:val="center"/>
              <w:rPr>
                <w:rFonts w:ascii="Cambria" w:eastAsia="Times New Roman" w:hAnsi="Cambria"/>
                <w:sz w:val="28"/>
                <w:szCs w:val="28"/>
              </w:rPr>
            </w:pPr>
            <w:r w:rsidRPr="005523CE">
              <w:rPr>
                <w:rFonts w:ascii="Cambria" w:eastAsia="Times New Roman" w:hAnsi="Cambria"/>
                <w:sz w:val="28"/>
                <w:szCs w:val="28"/>
                <w:lang w:val="en-US"/>
              </w:rPr>
              <w:t xml:space="preserve">                                                                      </w:t>
            </w:r>
            <w:r>
              <w:rPr>
                <w:rFonts w:ascii="Cambria" w:eastAsia="Times New Roman" w:hAnsi="Cambria"/>
                <w:sz w:val="28"/>
                <w:szCs w:val="28"/>
                <w:lang w:val="en-US"/>
              </w:rPr>
              <w:t xml:space="preserve">                      </w:t>
            </w:r>
            <w:r>
              <w:rPr>
                <w:rFonts w:ascii="Cambria" w:eastAsia="Times New Roman" w:hAnsi="Cambria"/>
                <w:sz w:val="28"/>
                <w:szCs w:val="28"/>
              </w:rPr>
              <w:t>Λάρισα 28-11-2022</w:t>
            </w:r>
          </w:p>
        </w:tc>
      </w:tr>
    </w:tbl>
    <w:p w:rsidR="007E60DA" w:rsidRDefault="007E60DA" w:rsidP="007E60DA">
      <w:pPr>
        <w:rPr>
          <w:rFonts w:asciiTheme="majorHAnsi" w:hAnsiTheme="majorHAnsi"/>
          <w:b/>
          <w:sz w:val="32"/>
          <w:szCs w:val="32"/>
        </w:rPr>
      </w:pPr>
    </w:p>
    <w:p w:rsidR="007E60DA" w:rsidRPr="000A6857" w:rsidRDefault="007E60DA" w:rsidP="007E60DA">
      <w:pPr>
        <w:jc w:val="center"/>
        <w:rPr>
          <w:rFonts w:asciiTheme="majorHAnsi" w:hAnsiTheme="majorHAnsi"/>
          <w:b/>
          <w:sz w:val="32"/>
          <w:szCs w:val="32"/>
        </w:rPr>
      </w:pPr>
      <w:r w:rsidRPr="000A6857">
        <w:rPr>
          <w:rFonts w:asciiTheme="majorHAnsi" w:hAnsiTheme="majorHAnsi"/>
          <w:b/>
          <w:sz w:val="32"/>
          <w:szCs w:val="32"/>
        </w:rPr>
        <w:t>ΔΕΛΤΙΟ ΤΥΠΟΥ</w:t>
      </w:r>
    </w:p>
    <w:p w:rsidR="007E60DA" w:rsidRDefault="007E60DA" w:rsidP="007E60DA">
      <w:pPr>
        <w:jc w:val="center"/>
        <w:rPr>
          <w:rFonts w:asciiTheme="majorHAnsi" w:hAnsiTheme="majorHAnsi"/>
          <w:b/>
          <w:sz w:val="32"/>
          <w:szCs w:val="32"/>
        </w:rPr>
      </w:pPr>
      <w:r w:rsidRPr="000A6857">
        <w:rPr>
          <w:rFonts w:asciiTheme="majorHAnsi" w:hAnsiTheme="majorHAnsi"/>
          <w:b/>
          <w:sz w:val="32"/>
          <w:szCs w:val="32"/>
        </w:rPr>
        <w:t>Στήριξη κινητοποιήσεων νοσοκομειακών γιατρών</w:t>
      </w:r>
    </w:p>
    <w:p w:rsidR="00E5727D" w:rsidRDefault="00E5727D" w:rsidP="00190423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Ο </w:t>
      </w:r>
      <w:r w:rsidR="00190423">
        <w:rPr>
          <w:rFonts w:ascii="Cambria" w:hAnsi="Cambria"/>
          <w:sz w:val="28"/>
          <w:szCs w:val="28"/>
        </w:rPr>
        <w:t>Ιατρικός Σύλλογος Λάρισας</w:t>
      </w:r>
      <w:r w:rsidR="00E61EF9" w:rsidRPr="00E61EF9">
        <w:rPr>
          <w:rFonts w:ascii="Cambria" w:hAnsi="Cambria"/>
          <w:sz w:val="28"/>
          <w:szCs w:val="28"/>
        </w:rPr>
        <w:t xml:space="preserve">, </w:t>
      </w:r>
      <w:r w:rsidR="00E61EF9">
        <w:rPr>
          <w:rFonts w:ascii="Cambria" w:hAnsi="Cambria"/>
          <w:sz w:val="28"/>
          <w:szCs w:val="28"/>
        </w:rPr>
        <w:t xml:space="preserve">υλοποιώντας προηγούμενη απόφαση του ΠΙΣ, </w:t>
      </w:r>
      <w:r w:rsidR="00190423">
        <w:rPr>
          <w:rFonts w:ascii="Cambria" w:hAnsi="Cambria"/>
          <w:sz w:val="28"/>
          <w:szCs w:val="28"/>
        </w:rPr>
        <w:t xml:space="preserve"> στηρίζει τις κινητοποιήσεις των νοσοκομειακών γιατρών όπως αυτές προγραμματίστηκαν και προκηρύχθηκαν από τις Ενώσεις τους και καλεί όλα τα μέλη του γιατρούς ΕΣΥ να πάρουν μαζικά μέρος. </w:t>
      </w:r>
      <w:r>
        <w:rPr>
          <w:rFonts w:ascii="Cambria" w:hAnsi="Cambria"/>
          <w:sz w:val="28"/>
          <w:szCs w:val="28"/>
        </w:rPr>
        <w:t>Ταυτόχρονα</w:t>
      </w:r>
      <w:r w:rsidR="00D97BC1">
        <w:rPr>
          <w:rFonts w:ascii="Cambria" w:hAnsi="Cambria"/>
          <w:sz w:val="28"/>
          <w:szCs w:val="28"/>
        </w:rPr>
        <w:t>,</w:t>
      </w:r>
      <w:r>
        <w:rPr>
          <w:rFonts w:ascii="Cambria" w:hAnsi="Cambria"/>
          <w:sz w:val="28"/>
          <w:szCs w:val="28"/>
        </w:rPr>
        <w:t xml:space="preserve"> καλεί όλους τους ιδιώτες γιατρούς</w:t>
      </w:r>
      <w:r w:rsidR="00710109">
        <w:rPr>
          <w:rFonts w:ascii="Cambria" w:hAnsi="Cambria"/>
          <w:sz w:val="28"/>
          <w:szCs w:val="28"/>
        </w:rPr>
        <w:t>,</w:t>
      </w:r>
      <w:r>
        <w:rPr>
          <w:rFonts w:ascii="Cambria" w:hAnsi="Cambria"/>
          <w:sz w:val="28"/>
          <w:szCs w:val="28"/>
        </w:rPr>
        <w:t xml:space="preserve"> που θίγονται από διατάξεις του νομοσχέδιου που </w:t>
      </w:r>
      <w:r w:rsidR="00D97BC1">
        <w:rPr>
          <w:rFonts w:ascii="Cambria" w:hAnsi="Cambria"/>
          <w:sz w:val="28"/>
          <w:szCs w:val="28"/>
        </w:rPr>
        <w:t>κατέθεσε η α</w:t>
      </w:r>
      <w:r>
        <w:rPr>
          <w:rFonts w:ascii="Cambria" w:hAnsi="Cambria"/>
          <w:sz w:val="28"/>
          <w:szCs w:val="28"/>
        </w:rPr>
        <w:t>ν.</w:t>
      </w:r>
      <w:r w:rsidR="00D97BC1">
        <w:rPr>
          <w:rFonts w:ascii="Cambria" w:hAnsi="Cambria"/>
          <w:sz w:val="28"/>
          <w:szCs w:val="28"/>
        </w:rPr>
        <w:t xml:space="preserve"> υ</w:t>
      </w:r>
      <w:r w:rsidR="00923ADF">
        <w:rPr>
          <w:rFonts w:ascii="Cambria" w:hAnsi="Cambria"/>
          <w:sz w:val="28"/>
          <w:szCs w:val="28"/>
        </w:rPr>
        <w:t xml:space="preserve">π. </w:t>
      </w:r>
      <w:r>
        <w:rPr>
          <w:rFonts w:ascii="Cambria" w:hAnsi="Cambria"/>
          <w:sz w:val="28"/>
          <w:szCs w:val="28"/>
        </w:rPr>
        <w:t>κ.</w:t>
      </w:r>
      <w:r w:rsidR="00D97BC1">
        <w:rPr>
          <w:rFonts w:ascii="Cambria" w:hAnsi="Cambria"/>
          <w:sz w:val="28"/>
          <w:szCs w:val="28"/>
        </w:rPr>
        <w:t xml:space="preserve"> Μ. </w:t>
      </w:r>
      <w:proofErr w:type="spellStart"/>
      <w:r w:rsidR="00D97BC1">
        <w:rPr>
          <w:rFonts w:ascii="Cambria" w:hAnsi="Cambria"/>
          <w:sz w:val="28"/>
          <w:szCs w:val="28"/>
        </w:rPr>
        <w:t>Γκάγκα</w:t>
      </w:r>
      <w:proofErr w:type="spellEnd"/>
      <w:r w:rsidR="00D97BC1">
        <w:rPr>
          <w:rFonts w:ascii="Cambria" w:hAnsi="Cambria"/>
          <w:sz w:val="28"/>
          <w:szCs w:val="28"/>
        </w:rPr>
        <w:t xml:space="preserve"> στη Β</w:t>
      </w:r>
      <w:r>
        <w:rPr>
          <w:rFonts w:ascii="Cambria" w:hAnsi="Cambria"/>
          <w:sz w:val="28"/>
          <w:szCs w:val="28"/>
        </w:rPr>
        <w:t>ουλή</w:t>
      </w:r>
      <w:r w:rsidR="00710109">
        <w:rPr>
          <w:rFonts w:ascii="Cambria" w:hAnsi="Cambria"/>
          <w:sz w:val="28"/>
          <w:szCs w:val="28"/>
        </w:rPr>
        <w:t>,</w:t>
      </w:r>
      <w:r w:rsidR="002B1641" w:rsidRPr="002B1641">
        <w:rPr>
          <w:rFonts w:ascii="Cambria" w:hAnsi="Cambria"/>
          <w:sz w:val="28"/>
          <w:szCs w:val="28"/>
        </w:rPr>
        <w:t xml:space="preserve"> </w:t>
      </w:r>
      <w:r w:rsidR="002B1641">
        <w:rPr>
          <w:rFonts w:ascii="Cambria" w:hAnsi="Cambria"/>
          <w:sz w:val="28"/>
          <w:szCs w:val="28"/>
        </w:rPr>
        <w:t>και κυρίως από το αρθρ.10 που καταργεί την πλήρη και αποκλειστική απασχόληση</w:t>
      </w:r>
      <w:r w:rsidR="00923ADF">
        <w:rPr>
          <w:rFonts w:ascii="Cambria" w:hAnsi="Cambria"/>
          <w:sz w:val="28"/>
          <w:szCs w:val="28"/>
        </w:rPr>
        <w:t xml:space="preserve"> στο Δημόσιο</w:t>
      </w:r>
      <w:r w:rsidR="002B1641">
        <w:rPr>
          <w:rFonts w:ascii="Cambria" w:hAnsi="Cambria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 xml:space="preserve"> να πάρουν μέρος σ’ αυτές.</w:t>
      </w:r>
      <w:r w:rsidR="002B1641">
        <w:rPr>
          <w:rFonts w:ascii="Cambria" w:hAnsi="Cambria"/>
          <w:sz w:val="28"/>
          <w:szCs w:val="28"/>
        </w:rPr>
        <w:t xml:space="preserve"> Κορυφαία</w:t>
      </w:r>
      <w:r w:rsidR="00923ADF">
        <w:rPr>
          <w:rFonts w:ascii="Cambria" w:hAnsi="Cambria"/>
          <w:sz w:val="28"/>
          <w:szCs w:val="28"/>
        </w:rPr>
        <w:t>,</w:t>
      </w:r>
      <w:r w:rsidR="002B1641">
        <w:rPr>
          <w:rFonts w:ascii="Cambria" w:hAnsi="Cambria"/>
          <w:sz w:val="28"/>
          <w:szCs w:val="28"/>
        </w:rPr>
        <w:t xml:space="preserve"> σε τοπικό επίπεδο,</w:t>
      </w:r>
      <w:r w:rsidR="00923ADF" w:rsidRPr="00923ADF">
        <w:rPr>
          <w:rFonts w:ascii="Cambria" w:hAnsi="Cambria"/>
          <w:sz w:val="28"/>
          <w:szCs w:val="28"/>
        </w:rPr>
        <w:t xml:space="preserve"> </w:t>
      </w:r>
      <w:r w:rsidR="00923ADF">
        <w:rPr>
          <w:rFonts w:ascii="Cambria" w:hAnsi="Cambria"/>
          <w:sz w:val="28"/>
          <w:szCs w:val="28"/>
        </w:rPr>
        <w:t xml:space="preserve">εκδήλωση </w:t>
      </w:r>
      <w:r w:rsidR="002B1641">
        <w:rPr>
          <w:rFonts w:ascii="Cambria" w:hAnsi="Cambria"/>
          <w:sz w:val="28"/>
          <w:szCs w:val="28"/>
        </w:rPr>
        <w:t>αντίθεσης στο νομοσχέδιο η συγκέντρωση όλων των γιατρών ΕΣΥ και ιδιωτών</w:t>
      </w:r>
      <w:r w:rsidR="00923ADF">
        <w:rPr>
          <w:rFonts w:ascii="Cambria" w:hAnsi="Cambria"/>
          <w:sz w:val="28"/>
          <w:szCs w:val="28"/>
        </w:rPr>
        <w:t xml:space="preserve"> στην Κ</w:t>
      </w:r>
      <w:r w:rsidR="002B1641">
        <w:rPr>
          <w:rFonts w:ascii="Cambria" w:hAnsi="Cambria"/>
          <w:sz w:val="28"/>
          <w:szCs w:val="28"/>
        </w:rPr>
        <w:t>εντρ</w:t>
      </w:r>
      <w:r w:rsidR="00923ADF">
        <w:rPr>
          <w:rFonts w:ascii="Cambria" w:hAnsi="Cambria"/>
          <w:sz w:val="28"/>
          <w:szCs w:val="28"/>
        </w:rPr>
        <w:t>ι</w:t>
      </w:r>
      <w:r w:rsidR="002B1641">
        <w:rPr>
          <w:rFonts w:ascii="Cambria" w:hAnsi="Cambria"/>
          <w:sz w:val="28"/>
          <w:szCs w:val="28"/>
        </w:rPr>
        <w:t>κή πλατεία Λάρισας την Πέμπτη 1 Δεκεμβρίο</w:t>
      </w:r>
      <w:r w:rsidR="002D0ACA">
        <w:rPr>
          <w:rFonts w:ascii="Cambria" w:hAnsi="Cambria"/>
          <w:sz w:val="28"/>
          <w:szCs w:val="28"/>
        </w:rPr>
        <w:t>υ 2022 και ώρα 12</w:t>
      </w:r>
      <w:r w:rsidR="002B1641">
        <w:rPr>
          <w:rFonts w:ascii="Cambria" w:hAnsi="Cambria"/>
          <w:sz w:val="28"/>
          <w:szCs w:val="28"/>
        </w:rPr>
        <w:t>:30μμ.</w:t>
      </w:r>
    </w:p>
    <w:p w:rsidR="00710109" w:rsidRPr="00E61EF9" w:rsidRDefault="00190423" w:rsidP="00190423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Για </w:t>
      </w:r>
      <w:r w:rsidR="00E5727D">
        <w:rPr>
          <w:rFonts w:ascii="Cambria" w:hAnsi="Cambria"/>
          <w:sz w:val="28"/>
          <w:szCs w:val="28"/>
        </w:rPr>
        <w:t>πολλοστή φορά</w:t>
      </w:r>
      <w:r>
        <w:rPr>
          <w:rFonts w:ascii="Cambria" w:hAnsi="Cambria"/>
          <w:sz w:val="28"/>
          <w:szCs w:val="28"/>
        </w:rPr>
        <w:t>, υπενθυμίζουμε προς την πολιτεία την αναγκαιότητα για  ριζική αναμόρφωση και ενίσχυση του ΕΣΥ</w:t>
      </w:r>
      <w:r w:rsidR="00E5727D">
        <w:rPr>
          <w:rFonts w:ascii="Cambria" w:hAnsi="Cambria"/>
          <w:sz w:val="28"/>
          <w:szCs w:val="28"/>
        </w:rPr>
        <w:t xml:space="preserve"> και των γιατρών του</w:t>
      </w:r>
      <w:r w:rsidR="006C02DD">
        <w:rPr>
          <w:rFonts w:ascii="Cambria" w:hAnsi="Cambria"/>
          <w:sz w:val="28"/>
          <w:szCs w:val="28"/>
        </w:rPr>
        <w:t xml:space="preserve"> που</w:t>
      </w:r>
      <w:r>
        <w:rPr>
          <w:rFonts w:ascii="Cambria" w:hAnsi="Cambria"/>
          <w:sz w:val="28"/>
          <w:szCs w:val="28"/>
        </w:rPr>
        <w:t xml:space="preserve"> δεν μπορεί να υλοποιηθεί  με αποσπασματικά μέτρα αλλά περνάει μέσα από:</w:t>
      </w:r>
    </w:p>
    <w:p w:rsidR="00710109" w:rsidRDefault="00710109" w:rsidP="00710109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1. Άμεση αναθεώρηση του μισθολογίου των ιατρών ΕΣΥ και επαναφορά στα προ 2012 επίπεδα με τελικό στόχο τον διπλασιασμό του. </w:t>
      </w:r>
    </w:p>
    <w:p w:rsidR="00710109" w:rsidRDefault="00710109" w:rsidP="00710109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2. </w:t>
      </w:r>
      <w:r w:rsidRPr="0011426D">
        <w:rPr>
          <w:rFonts w:ascii="Cambria" w:hAnsi="Cambria"/>
          <w:sz w:val="28"/>
          <w:szCs w:val="28"/>
        </w:rPr>
        <w:t>Την εκπόνηση ενός νέου ρεαλιστικού υγειονομικού χάρτη, στον οποίο η διάταξη των υγειονομικών δομών θα γίνεται αποκλειστικά με γνώμονα τις πραγματικές ανάγκες περίθαλψης των πολιτών</w:t>
      </w:r>
      <w:r>
        <w:rPr>
          <w:rFonts w:ascii="Cambria" w:hAnsi="Cambria"/>
          <w:sz w:val="28"/>
          <w:szCs w:val="28"/>
        </w:rPr>
        <w:t>.</w:t>
      </w:r>
    </w:p>
    <w:p w:rsidR="00710109" w:rsidRDefault="00710109" w:rsidP="00710109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3. </w:t>
      </w:r>
      <w:r w:rsidRPr="0011426D">
        <w:rPr>
          <w:rFonts w:ascii="Cambria" w:hAnsi="Cambria"/>
          <w:sz w:val="28"/>
          <w:szCs w:val="28"/>
        </w:rPr>
        <w:t xml:space="preserve">Την επαρκή χρηματοδότηση του συστήματος </w:t>
      </w:r>
      <w:r>
        <w:rPr>
          <w:rFonts w:ascii="Cambria" w:hAnsi="Cambria"/>
          <w:sz w:val="28"/>
          <w:szCs w:val="28"/>
        </w:rPr>
        <w:t>.</w:t>
      </w:r>
    </w:p>
    <w:p w:rsidR="00710109" w:rsidRDefault="00710109" w:rsidP="00710109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lastRenderedPageBreak/>
        <w:t xml:space="preserve">4. </w:t>
      </w:r>
      <w:r w:rsidRPr="0011426D">
        <w:rPr>
          <w:rFonts w:ascii="Cambria" w:hAnsi="Cambria"/>
          <w:sz w:val="28"/>
          <w:szCs w:val="28"/>
        </w:rPr>
        <w:t>Την στελέχωση όλων υγειονομικών δομών του ΕΣΥ με προσωπικό και θέσπιση ειδικών κινήτρων για ορισμένες ειδικότητες (</w:t>
      </w:r>
      <w:proofErr w:type="spellStart"/>
      <w:r w:rsidRPr="0011426D">
        <w:rPr>
          <w:rFonts w:ascii="Cambria" w:hAnsi="Cambria"/>
          <w:sz w:val="28"/>
          <w:szCs w:val="28"/>
        </w:rPr>
        <w:t>εντατικολογίας</w:t>
      </w:r>
      <w:proofErr w:type="spellEnd"/>
      <w:r w:rsidRPr="0011426D">
        <w:rPr>
          <w:rFonts w:ascii="Cambria" w:hAnsi="Cambria"/>
          <w:sz w:val="28"/>
          <w:szCs w:val="28"/>
        </w:rPr>
        <w:t>, αναισθησιολογίας κ.ά.).</w:t>
      </w:r>
      <w:r w:rsidRPr="004C1B63">
        <w:rPr>
          <w:rFonts w:ascii="Cambria" w:hAnsi="Cambria" w:cs="Calibri"/>
          <w:bCs/>
          <w:sz w:val="28"/>
          <w:szCs w:val="28"/>
        </w:rPr>
        <w:t xml:space="preserve"> </w:t>
      </w:r>
      <w:r>
        <w:rPr>
          <w:rFonts w:ascii="Cambria" w:hAnsi="Cambria" w:cs="Calibri"/>
          <w:bCs/>
          <w:sz w:val="28"/>
          <w:szCs w:val="28"/>
        </w:rPr>
        <w:t>Μ</w:t>
      </w:r>
      <w:r w:rsidRPr="00B07BEA">
        <w:rPr>
          <w:rFonts w:ascii="Cambria" w:hAnsi="Cambria" w:cs="Calibri"/>
          <w:bCs/>
          <w:sz w:val="28"/>
          <w:szCs w:val="28"/>
        </w:rPr>
        <w:t>ονιμοποίηση των επικουρικών ιατρών μετά από αξιολόγηση</w:t>
      </w:r>
      <w:r>
        <w:rPr>
          <w:rFonts w:ascii="Cambria" w:hAnsi="Cambria" w:cs="Calibri"/>
          <w:bCs/>
          <w:sz w:val="28"/>
          <w:szCs w:val="28"/>
        </w:rPr>
        <w:t>.</w:t>
      </w:r>
    </w:p>
    <w:p w:rsidR="00710109" w:rsidRPr="0011426D" w:rsidRDefault="00710109" w:rsidP="00710109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5. Εκπόνηση ενιαίων και σύγχρονων εκπαιδευτικών προγραμμάτων για τους ειδικευόμενους.</w:t>
      </w:r>
    </w:p>
    <w:p w:rsidR="00710109" w:rsidRPr="0011426D" w:rsidRDefault="00710109" w:rsidP="00710109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6. </w:t>
      </w:r>
      <w:r w:rsidRPr="0011426D">
        <w:rPr>
          <w:rFonts w:ascii="Cambria" w:hAnsi="Cambria"/>
          <w:sz w:val="28"/>
          <w:szCs w:val="28"/>
        </w:rPr>
        <w:t xml:space="preserve">Την ανανέωση του </w:t>
      </w:r>
      <w:proofErr w:type="spellStart"/>
      <w:r w:rsidRPr="0011426D">
        <w:rPr>
          <w:rFonts w:ascii="Cambria" w:hAnsi="Cambria"/>
          <w:sz w:val="28"/>
          <w:szCs w:val="28"/>
        </w:rPr>
        <w:t>ιατροτεχνολογικού</w:t>
      </w:r>
      <w:proofErr w:type="spellEnd"/>
      <w:r w:rsidRPr="0011426D">
        <w:rPr>
          <w:rFonts w:ascii="Cambria" w:hAnsi="Cambria"/>
          <w:sz w:val="28"/>
          <w:szCs w:val="28"/>
        </w:rPr>
        <w:t xml:space="preserve"> εξοπλισμού με γνώμονα την εξελισσόμενη νέα τεχνολογία.</w:t>
      </w:r>
    </w:p>
    <w:p w:rsidR="00710109" w:rsidRPr="0011426D" w:rsidRDefault="00710109" w:rsidP="00710109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7. </w:t>
      </w:r>
      <w:r w:rsidRPr="0011426D">
        <w:rPr>
          <w:rFonts w:ascii="Cambria" w:hAnsi="Cambria"/>
          <w:sz w:val="28"/>
          <w:szCs w:val="28"/>
        </w:rPr>
        <w:t xml:space="preserve">Την κτηριακή </w:t>
      </w:r>
      <w:r>
        <w:rPr>
          <w:rFonts w:ascii="Cambria" w:hAnsi="Cambria"/>
          <w:sz w:val="28"/>
          <w:szCs w:val="28"/>
        </w:rPr>
        <w:t xml:space="preserve">και ενεργειακή </w:t>
      </w:r>
      <w:r w:rsidRPr="0011426D">
        <w:rPr>
          <w:rFonts w:ascii="Cambria" w:hAnsi="Cambria"/>
          <w:sz w:val="28"/>
          <w:szCs w:val="28"/>
        </w:rPr>
        <w:t>αναβάθμιση εκεί όπου χρειάζεται.</w:t>
      </w:r>
    </w:p>
    <w:p w:rsidR="00710109" w:rsidRPr="0011426D" w:rsidRDefault="00710109" w:rsidP="00710109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8. </w:t>
      </w:r>
      <w:r w:rsidRPr="0011426D">
        <w:rPr>
          <w:rFonts w:ascii="Cambria" w:hAnsi="Cambria"/>
          <w:sz w:val="28"/>
          <w:szCs w:val="28"/>
        </w:rPr>
        <w:t>Την διαρκή αξιολόγηση όλων ανεξαιρέτως των κρατικών μονάδων υγείας</w:t>
      </w:r>
    </w:p>
    <w:p w:rsidR="00710109" w:rsidRPr="0011426D" w:rsidRDefault="00710109" w:rsidP="00710109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9. </w:t>
      </w:r>
      <w:r w:rsidRPr="0011426D">
        <w:rPr>
          <w:rFonts w:ascii="Cambria" w:hAnsi="Cambria"/>
          <w:sz w:val="28"/>
          <w:szCs w:val="28"/>
        </w:rPr>
        <w:t>Την αλλαγή του θεσμικού πλαισίου των προσλήψεων του ιατρικού προσωπικού, ώστε να διασφαλίζεται πλήρως η αξιοκρατία και η ταχύτητα.</w:t>
      </w:r>
    </w:p>
    <w:p w:rsidR="00710109" w:rsidRDefault="00710109" w:rsidP="00710109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10. </w:t>
      </w:r>
      <w:r w:rsidRPr="0011426D">
        <w:rPr>
          <w:rFonts w:ascii="Cambria" w:hAnsi="Cambria"/>
          <w:sz w:val="28"/>
          <w:szCs w:val="28"/>
        </w:rPr>
        <w:t>Την σύνταξη νέων οργανισμών στα Νοσοκομεία και στα Κέντρα Υγείας.</w:t>
      </w:r>
    </w:p>
    <w:p w:rsidR="00710109" w:rsidRDefault="00710109" w:rsidP="00710109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11. Η οργάνωση μιας ΠΦΥ που θα αποτελεί πραγματικό ανάχωμα προς την ροή των ασθενών στα νοσοκομεία για αναζήτηση υπηρεσιών πρωτοβάθμιας περίθαλψης.</w:t>
      </w:r>
    </w:p>
    <w:p w:rsidR="00710109" w:rsidRDefault="00710109" w:rsidP="00710109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12. Η εφαρμογή του νέου νόμου για την ΠΦΥ με κύριο μοχλό τον προσωπικό γιατρό χωρίς στρεβλώσεις και απαράδεκτες συμβάσεις με τον ΕΟΠΥΥ  ώστε η πρόσβαση του πολίτη να είναι εύκολη, με ελεύθερη επιλογή και αξιοποίηση ολόκληρου του ιατρικού δυναμικού της χώρας. </w:t>
      </w:r>
    </w:p>
    <w:p w:rsidR="00710109" w:rsidRDefault="00710109" w:rsidP="00710109">
      <w:pPr>
        <w:jc w:val="center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ΑΠΟ ΤΟ ΓΡΑΦΕΙΟ ΤΥΠΟΥ ΤΟΥ ΙΣ ΛΑΡΙΣΑΣ</w:t>
      </w:r>
    </w:p>
    <w:p w:rsidR="00AF0ED2" w:rsidRDefault="00AF0ED2"/>
    <w:sectPr w:rsidR="00AF0ED2" w:rsidSect="00D71D2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E60DA"/>
    <w:rsid w:val="000966B8"/>
    <w:rsid w:val="00190423"/>
    <w:rsid w:val="00264592"/>
    <w:rsid w:val="002B1641"/>
    <w:rsid w:val="002D0ACA"/>
    <w:rsid w:val="002E4A95"/>
    <w:rsid w:val="006C02DD"/>
    <w:rsid w:val="00710109"/>
    <w:rsid w:val="007E60DA"/>
    <w:rsid w:val="00923ADF"/>
    <w:rsid w:val="00AF0ED2"/>
    <w:rsid w:val="00D359A7"/>
    <w:rsid w:val="00D71D24"/>
    <w:rsid w:val="00D97BC1"/>
    <w:rsid w:val="00E5727D"/>
    <w:rsid w:val="00E61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unhideWhenUsed/>
    <w:rsid w:val="007E60D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atriko2@otenet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457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2022-11-28T06:57:00Z</dcterms:created>
  <dcterms:modified xsi:type="dcterms:W3CDTF">2022-11-28T09:04:00Z</dcterms:modified>
</cp:coreProperties>
</file>