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50B" w:rsidRPr="00FC0673" w:rsidRDefault="00FC0673" w:rsidP="009052C1">
      <w:pPr>
        <w:pStyle w:val="Web"/>
        <w:shd w:val="clear" w:color="auto" w:fill="FFFFFF"/>
        <w:spacing w:before="0" w:beforeAutospacing="0" w:after="0" w:afterAutospacing="0"/>
        <w:jc w:val="center"/>
        <w:rPr>
          <w:rFonts w:ascii="Cambria" w:hAnsi="Cambria" w:cs="Segoe UI"/>
          <w:b/>
          <w:bCs/>
          <w:color w:val="444444"/>
          <w:sz w:val="27"/>
          <w:szCs w:val="27"/>
          <w:lang w:val="el-GR"/>
        </w:rPr>
      </w:pPr>
      <w:r>
        <w:rPr>
          <w:rFonts w:ascii="Cambria" w:hAnsi="Cambria" w:cs="Segoe UI"/>
          <w:b/>
          <w:bCs/>
          <w:color w:val="444444"/>
          <w:sz w:val="27"/>
          <w:szCs w:val="27"/>
          <w:lang w:val="el-GR"/>
        </w:rPr>
        <w:t xml:space="preserve">  </w:t>
      </w:r>
    </w:p>
    <w:p w:rsidR="00FC0673" w:rsidRPr="00FC0673" w:rsidRDefault="00FC0673" w:rsidP="00FC0673">
      <w:pPr>
        <w:spacing w:after="0" w:line="240" w:lineRule="auto"/>
        <w:jc w:val="center"/>
        <w:rPr>
          <w:rFonts w:ascii="Cambria" w:hAnsi="Cambria" w:cs="Arial"/>
          <w:b/>
          <w:sz w:val="18"/>
          <w:szCs w:val="18"/>
          <w:lang w:val="el-GR"/>
        </w:rPr>
      </w:pPr>
      <w:r>
        <w:rPr>
          <w:rFonts w:ascii="Cambria" w:hAnsi="Cambria" w:cs="Arial"/>
          <w:b/>
          <w:sz w:val="18"/>
          <w:szCs w:val="18"/>
          <w:lang w:val="el-GR"/>
        </w:rPr>
        <w:t xml:space="preserve">      </w:t>
      </w:r>
      <w:r w:rsidRPr="00FC0673">
        <w:rPr>
          <w:rFonts w:ascii="Cambria" w:hAnsi="Cambria" w:cs="Arial"/>
          <w:b/>
          <w:sz w:val="18"/>
          <w:szCs w:val="18"/>
          <w:lang w:val="el-GR"/>
        </w:rPr>
        <w:t>ΕΛΛΗΝΙΚΗ ΔΗΜΟΚΡΑΤΙΑ</w:t>
      </w:r>
    </w:p>
    <w:p w:rsidR="00FC0673" w:rsidRPr="00FC0673" w:rsidRDefault="00FC0673" w:rsidP="00FC0673">
      <w:pPr>
        <w:spacing w:after="0" w:line="240" w:lineRule="auto"/>
        <w:ind w:firstLine="720"/>
        <w:rPr>
          <w:rFonts w:ascii="Cambria" w:hAnsi="Cambria" w:cs="Arial"/>
          <w:b/>
          <w:sz w:val="18"/>
          <w:szCs w:val="18"/>
          <w:lang w:val="el-GR"/>
        </w:rPr>
      </w:pPr>
      <w:r w:rsidRPr="00FC0673">
        <w:rPr>
          <w:rFonts w:ascii="Cambria" w:hAnsi="Cambria" w:cs="Arial"/>
          <w:b/>
          <w:sz w:val="18"/>
          <w:szCs w:val="18"/>
          <w:lang w:val="el-GR"/>
        </w:rPr>
        <w:t xml:space="preserve">                                                                    ΥΠΟΥΡΓΕΙΟ ΥΓΕΙΑΣ </w:t>
      </w:r>
    </w:p>
    <w:p w:rsidR="00FC0673" w:rsidRPr="00FC0673" w:rsidRDefault="00FC0673" w:rsidP="00FC0673">
      <w:pPr>
        <w:spacing w:after="0" w:line="240" w:lineRule="auto"/>
        <w:ind w:firstLine="720"/>
        <w:jc w:val="center"/>
        <w:rPr>
          <w:rFonts w:ascii="Cambria" w:hAnsi="Cambria" w:cs="Arial"/>
          <w:b/>
          <w:spacing w:val="80"/>
          <w:lang w:val="el-GR"/>
        </w:rPr>
      </w:pPr>
      <w:r w:rsidRPr="00FC0673">
        <w:rPr>
          <w:rFonts w:ascii="Cambria" w:hAnsi="Cambria" w:cs="Arial"/>
          <w:b/>
          <w:spacing w:val="80"/>
          <w:lang w:val="el-GR"/>
        </w:rPr>
        <w:t>ΙΑΤΡΙΚΟΣ ΣΥΛΛΟΓΟΣ ΛΑΡΙΣΑΣ</w:t>
      </w:r>
    </w:p>
    <w:p w:rsidR="00FC0673" w:rsidRPr="00FC0673" w:rsidRDefault="00FC0673" w:rsidP="00FC0673">
      <w:pPr>
        <w:spacing w:after="0" w:line="240" w:lineRule="auto"/>
        <w:jc w:val="center"/>
        <w:rPr>
          <w:rFonts w:ascii="Cambria" w:hAnsi="Cambria" w:cs="Arial"/>
          <w:b/>
          <w:lang w:val="el-GR"/>
        </w:rPr>
      </w:pPr>
      <w:r w:rsidRPr="00FC0673">
        <w:rPr>
          <w:rFonts w:ascii="Cambria" w:hAnsi="Cambria" w:cs="Arial"/>
          <w:b/>
          <w:lang w:val="el-GR"/>
        </w:rPr>
        <w:t>« Ο ΙΠΠΟΚΡΑΤΗΣ »</w:t>
      </w:r>
    </w:p>
    <w:p w:rsidR="00FC0673" w:rsidRPr="00FC0673" w:rsidRDefault="00FC0673" w:rsidP="00FC0673">
      <w:pPr>
        <w:spacing w:after="0" w:line="240" w:lineRule="auto"/>
        <w:jc w:val="center"/>
        <w:rPr>
          <w:rFonts w:ascii="Cambria" w:hAnsi="Cambria" w:cs="Arial"/>
          <w:b/>
          <w:spacing w:val="60"/>
          <w:lang w:val="el-GR"/>
        </w:rPr>
      </w:pPr>
      <w:r w:rsidRPr="00FC0673">
        <w:rPr>
          <w:rFonts w:ascii="Cambria" w:hAnsi="Cambria" w:cs="Arial"/>
          <w:b/>
          <w:spacing w:val="60"/>
          <w:lang w:val="el-GR"/>
        </w:rPr>
        <w:t>Ν.Π.Δ.Δ.</w:t>
      </w:r>
    </w:p>
    <w:p w:rsidR="00FC0673" w:rsidRPr="00FC0673" w:rsidRDefault="00FC0673" w:rsidP="00FC0673">
      <w:pPr>
        <w:pBdr>
          <w:top w:val="single" w:sz="4" w:space="1" w:color="auto"/>
          <w:bottom w:val="single" w:sz="4" w:space="1" w:color="auto"/>
        </w:pBdr>
        <w:spacing w:after="0" w:line="240" w:lineRule="auto"/>
        <w:ind w:firstLine="720"/>
        <w:jc w:val="center"/>
        <w:rPr>
          <w:rFonts w:ascii="Cambria" w:hAnsi="Cambria" w:cs="Arial"/>
          <w:b/>
          <w:spacing w:val="60"/>
          <w:lang w:val="en-GB"/>
        </w:rPr>
      </w:pPr>
      <w:r w:rsidRPr="00FC0673">
        <w:rPr>
          <w:rFonts w:ascii="Cambria" w:hAnsi="Cambria" w:cs="Arial"/>
          <w:b/>
          <w:spacing w:val="60"/>
          <w:lang w:val="en-GB"/>
        </w:rPr>
        <w:t>MEDICAL ASSOCIATION OF LARISSA</w:t>
      </w:r>
    </w:p>
    <w:p w:rsidR="00FC0673" w:rsidRPr="00FC0673" w:rsidRDefault="00FC0673" w:rsidP="00FC0673">
      <w:pPr>
        <w:spacing w:after="0" w:line="240" w:lineRule="auto"/>
        <w:ind w:firstLine="720"/>
        <w:jc w:val="center"/>
        <w:rPr>
          <w:rFonts w:ascii="Cambria" w:hAnsi="Cambria" w:cs="Arial"/>
          <w:b/>
          <w:sz w:val="18"/>
          <w:szCs w:val="18"/>
        </w:rPr>
      </w:pPr>
      <w:r w:rsidRPr="00FC0673">
        <w:rPr>
          <w:rFonts w:ascii="Cambria" w:hAnsi="Cambria" w:cs="Arial"/>
          <w:b/>
          <w:sz w:val="18"/>
          <w:szCs w:val="18"/>
        </w:rPr>
        <w:t>28</w:t>
      </w:r>
      <w:r w:rsidRPr="00FC0673">
        <w:rPr>
          <w:rFonts w:ascii="Cambria" w:hAnsi="Cambria" w:cs="Arial"/>
          <w:b/>
          <w:sz w:val="18"/>
          <w:szCs w:val="18"/>
          <w:vertAlign w:val="superscript"/>
        </w:rPr>
        <w:t>ης</w:t>
      </w:r>
      <w:r w:rsidRPr="00FC0673">
        <w:rPr>
          <w:rFonts w:ascii="Cambria" w:hAnsi="Cambria" w:cs="Arial"/>
          <w:b/>
          <w:sz w:val="18"/>
          <w:szCs w:val="18"/>
        </w:rPr>
        <w:t xml:space="preserve"> ΟΚΤΩΒΡΙΟΥ 43*412 23 ΛΑΡΙΣΑ*</w:t>
      </w:r>
      <w:proofErr w:type="gramStart"/>
      <w:r w:rsidRPr="00FC0673">
        <w:rPr>
          <w:rFonts w:ascii="Cambria" w:hAnsi="Cambria" w:cs="Arial"/>
          <w:b/>
          <w:sz w:val="18"/>
          <w:szCs w:val="18"/>
        </w:rPr>
        <w:t>ΤΗΛ.:2410</w:t>
      </w:r>
      <w:proofErr w:type="gramEnd"/>
      <w:r w:rsidRPr="00FC0673">
        <w:rPr>
          <w:rFonts w:ascii="Cambria" w:hAnsi="Cambria" w:cs="Arial"/>
          <w:b/>
          <w:sz w:val="18"/>
          <w:szCs w:val="18"/>
        </w:rPr>
        <w:t xml:space="preserve"> 236036-2410 287777*</w:t>
      </w:r>
      <w:r w:rsidRPr="00FC0673">
        <w:rPr>
          <w:rFonts w:ascii="Cambria" w:hAnsi="Cambria" w:cs="Arial"/>
          <w:b/>
          <w:sz w:val="18"/>
          <w:szCs w:val="18"/>
          <w:lang w:val="en-GB"/>
        </w:rPr>
        <w:t>FAX</w:t>
      </w:r>
      <w:r w:rsidRPr="00FC0673">
        <w:rPr>
          <w:rFonts w:ascii="Cambria" w:hAnsi="Cambria" w:cs="Arial"/>
          <w:b/>
          <w:sz w:val="18"/>
          <w:szCs w:val="18"/>
        </w:rPr>
        <w:t>:2410 287777</w:t>
      </w:r>
    </w:p>
    <w:p w:rsidR="00FC0673" w:rsidRPr="00FC0673" w:rsidRDefault="00FC0673" w:rsidP="00FC0673">
      <w:pPr>
        <w:spacing w:after="0" w:line="240" w:lineRule="auto"/>
        <w:ind w:firstLine="720"/>
        <w:jc w:val="center"/>
        <w:rPr>
          <w:rFonts w:ascii="Cambria" w:hAnsi="Cambria" w:cs="Arial"/>
          <w:b/>
          <w:sz w:val="20"/>
          <w:szCs w:val="20"/>
        </w:rPr>
      </w:pPr>
      <w:proofErr w:type="gramStart"/>
      <w:r w:rsidRPr="00FC0673">
        <w:rPr>
          <w:rFonts w:ascii="Cambria" w:hAnsi="Cambria" w:cs="Arial"/>
          <w:b/>
          <w:sz w:val="20"/>
          <w:szCs w:val="20"/>
          <w:lang w:val="en-GB"/>
        </w:rPr>
        <w:t>e</w:t>
      </w:r>
      <w:r w:rsidRPr="00FC0673">
        <w:rPr>
          <w:rFonts w:ascii="Cambria" w:hAnsi="Cambria" w:cs="Arial"/>
          <w:b/>
          <w:sz w:val="20"/>
          <w:szCs w:val="20"/>
        </w:rPr>
        <w:t>-</w:t>
      </w:r>
      <w:r w:rsidRPr="00FC0673">
        <w:rPr>
          <w:rFonts w:ascii="Cambria" w:hAnsi="Cambria" w:cs="Arial"/>
          <w:b/>
          <w:sz w:val="20"/>
          <w:szCs w:val="20"/>
          <w:lang w:val="en-GB"/>
        </w:rPr>
        <w:t>mail</w:t>
      </w:r>
      <w:proofErr w:type="gramEnd"/>
      <w:r w:rsidRPr="00FC0673">
        <w:rPr>
          <w:rFonts w:ascii="Cambria" w:hAnsi="Cambria" w:cs="Arial"/>
          <w:b/>
          <w:sz w:val="20"/>
          <w:szCs w:val="20"/>
        </w:rPr>
        <w:t>:</w:t>
      </w:r>
      <w:hyperlink r:id="rId4" w:history="1">
        <w:r w:rsidRPr="00FC0673">
          <w:rPr>
            <w:rStyle w:val="-"/>
            <w:rFonts w:ascii="Cambria" w:hAnsi="Cambria" w:cs="Arial"/>
            <w:b/>
            <w:sz w:val="20"/>
            <w:szCs w:val="20"/>
            <w:lang w:val="en-GB"/>
          </w:rPr>
          <w:t>iatriko</w:t>
        </w:r>
        <w:r w:rsidRPr="00FC0673">
          <w:rPr>
            <w:rStyle w:val="-"/>
            <w:rFonts w:ascii="Cambria" w:hAnsi="Cambria" w:cs="Arial"/>
            <w:b/>
            <w:sz w:val="20"/>
            <w:szCs w:val="20"/>
          </w:rPr>
          <w:t>2@</w:t>
        </w:r>
        <w:r w:rsidRPr="00FC0673">
          <w:rPr>
            <w:rStyle w:val="-"/>
            <w:rFonts w:ascii="Cambria" w:hAnsi="Cambria" w:cs="Arial"/>
            <w:b/>
            <w:sz w:val="20"/>
            <w:szCs w:val="20"/>
            <w:lang w:val="en-GB"/>
          </w:rPr>
          <w:t>otenet</w:t>
        </w:r>
        <w:r w:rsidRPr="00FC0673">
          <w:rPr>
            <w:rStyle w:val="-"/>
            <w:rFonts w:ascii="Cambria" w:hAnsi="Cambria" w:cs="Arial"/>
            <w:b/>
            <w:sz w:val="20"/>
            <w:szCs w:val="20"/>
          </w:rPr>
          <w:t>.</w:t>
        </w:r>
        <w:r w:rsidRPr="00FC0673">
          <w:rPr>
            <w:rStyle w:val="-"/>
            <w:rFonts w:ascii="Cambria" w:hAnsi="Cambria" w:cs="Arial"/>
            <w:b/>
            <w:sz w:val="20"/>
            <w:szCs w:val="20"/>
            <w:lang w:val="en-GB"/>
          </w:rPr>
          <w:t>gr</w:t>
        </w:r>
        <w:r w:rsidRPr="00FC0673">
          <w:rPr>
            <w:rStyle w:val="-"/>
            <w:rFonts w:ascii="Cambria" w:hAnsi="Cambria" w:cs="Arial"/>
            <w:b/>
            <w:sz w:val="20"/>
            <w:szCs w:val="20"/>
          </w:rPr>
          <w:t xml:space="preserve"> * </w:t>
        </w:r>
        <w:r w:rsidRPr="00FC0673">
          <w:rPr>
            <w:rStyle w:val="-"/>
            <w:rFonts w:ascii="Cambria" w:hAnsi="Cambria" w:cs="Arial"/>
            <w:b/>
            <w:sz w:val="20"/>
            <w:szCs w:val="20"/>
            <w:lang w:val="en-GB"/>
          </w:rPr>
          <w:t>website</w:t>
        </w:r>
        <w:r w:rsidRPr="00FC0673">
          <w:rPr>
            <w:rStyle w:val="-"/>
            <w:rFonts w:ascii="Cambria" w:hAnsi="Cambria" w:cs="Arial"/>
            <w:b/>
            <w:sz w:val="20"/>
            <w:szCs w:val="20"/>
          </w:rPr>
          <w:t>:</w:t>
        </w:r>
        <w:r w:rsidRPr="00FC0673">
          <w:rPr>
            <w:rStyle w:val="-"/>
            <w:rFonts w:ascii="Cambria" w:hAnsi="Cambria" w:cs="Arial"/>
            <w:b/>
            <w:sz w:val="20"/>
            <w:szCs w:val="20"/>
            <w:lang w:val="en-GB"/>
          </w:rPr>
          <w:t>www</w:t>
        </w:r>
        <w:r w:rsidRPr="00FC0673">
          <w:rPr>
            <w:rStyle w:val="-"/>
            <w:rFonts w:ascii="Cambria" w:hAnsi="Cambria" w:cs="Arial"/>
            <w:b/>
            <w:sz w:val="20"/>
            <w:szCs w:val="20"/>
          </w:rPr>
          <w:t>.</w:t>
        </w:r>
        <w:proofErr w:type="spellStart"/>
        <w:r w:rsidRPr="00FC0673">
          <w:rPr>
            <w:rStyle w:val="-"/>
            <w:rFonts w:ascii="Cambria" w:hAnsi="Cambria" w:cs="Arial"/>
            <w:b/>
            <w:sz w:val="20"/>
            <w:szCs w:val="20"/>
            <w:lang w:val="en-GB"/>
          </w:rPr>
          <w:t>isli</w:t>
        </w:r>
        <w:proofErr w:type="spellEnd"/>
        <w:r w:rsidRPr="00FC0673">
          <w:rPr>
            <w:rStyle w:val="-"/>
            <w:rFonts w:ascii="Cambria" w:hAnsi="Cambria" w:cs="Arial"/>
            <w:b/>
            <w:sz w:val="20"/>
            <w:szCs w:val="20"/>
          </w:rPr>
          <w:t>.</w:t>
        </w:r>
        <w:proofErr w:type="spellStart"/>
        <w:r w:rsidRPr="00FC0673">
          <w:rPr>
            <w:rStyle w:val="-"/>
            <w:rFonts w:ascii="Cambria" w:hAnsi="Cambria" w:cs="Arial"/>
            <w:b/>
            <w:sz w:val="20"/>
            <w:szCs w:val="20"/>
            <w:lang w:val="en-GB"/>
          </w:rPr>
          <w:t>gr</w:t>
        </w:r>
        <w:proofErr w:type="spellEnd"/>
      </w:hyperlink>
      <w:r w:rsidRPr="00FC0673">
        <w:rPr>
          <w:rFonts w:ascii="Cambria" w:hAnsi="Cambria" w:cs="Arial"/>
          <w:b/>
          <w:sz w:val="20"/>
          <w:szCs w:val="20"/>
        </w:rPr>
        <w:t xml:space="preserve"> </w:t>
      </w:r>
    </w:p>
    <w:p w:rsidR="006F3B78" w:rsidRPr="00FC0673" w:rsidRDefault="00FC0673" w:rsidP="00FC0673">
      <w:pPr>
        <w:pStyle w:val="Web"/>
        <w:shd w:val="clear" w:color="auto" w:fill="FFFFFF"/>
        <w:spacing w:before="0" w:beforeAutospacing="0" w:after="0" w:afterAutospacing="0"/>
        <w:jc w:val="center"/>
        <w:rPr>
          <w:rFonts w:ascii="Cambria" w:hAnsi="Cambria" w:cs="Segoe UI"/>
          <w:b/>
          <w:bCs/>
          <w:color w:val="444444"/>
          <w:sz w:val="27"/>
          <w:szCs w:val="27"/>
          <w:lang w:val="el-GR"/>
        </w:rPr>
      </w:pP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r>
      <w:r w:rsidRPr="00FC0673">
        <w:rPr>
          <w:rFonts w:ascii="Cambria" w:hAnsi="Cambria"/>
        </w:rPr>
        <w:tab/>
        <w:t xml:space="preserve">                                   </w:t>
      </w:r>
      <w:r>
        <w:rPr>
          <w:rFonts w:ascii="Cambria" w:hAnsi="Cambria"/>
        </w:rPr>
        <w:t xml:space="preserve">                              ΛΑΡΙΣΑ </w:t>
      </w:r>
      <w:r>
        <w:rPr>
          <w:rFonts w:ascii="Cambria" w:hAnsi="Cambria"/>
          <w:lang w:val="el-GR"/>
        </w:rPr>
        <w:t>24</w:t>
      </w:r>
      <w:r w:rsidRPr="00FC0673">
        <w:rPr>
          <w:rFonts w:ascii="Cambria" w:hAnsi="Cambria"/>
        </w:rPr>
        <w:t>-</w:t>
      </w:r>
      <w:r>
        <w:rPr>
          <w:rFonts w:ascii="Cambria" w:hAnsi="Cambria"/>
          <w:lang w:val="el-GR"/>
        </w:rPr>
        <w:t>4</w:t>
      </w:r>
      <w:r w:rsidRPr="00FC0673">
        <w:rPr>
          <w:rFonts w:ascii="Cambria" w:hAnsi="Cambria"/>
        </w:rPr>
        <w:t>-2023</w:t>
      </w:r>
    </w:p>
    <w:p w:rsidR="006F3B78" w:rsidRDefault="006F3B78" w:rsidP="009052C1">
      <w:pPr>
        <w:pStyle w:val="Web"/>
        <w:shd w:val="clear" w:color="auto" w:fill="FFFFFF"/>
        <w:spacing w:before="0" w:beforeAutospacing="0" w:after="0" w:afterAutospacing="0"/>
        <w:jc w:val="center"/>
        <w:rPr>
          <w:rFonts w:ascii="Cambria" w:hAnsi="Cambria" w:cs="Segoe UI"/>
          <w:b/>
          <w:bCs/>
          <w:color w:val="444444"/>
          <w:sz w:val="27"/>
          <w:szCs w:val="27"/>
          <w:lang w:val="el-GR"/>
        </w:rPr>
      </w:pPr>
    </w:p>
    <w:p w:rsidR="006F3B78" w:rsidRPr="006F3B78" w:rsidRDefault="006F3B78" w:rsidP="009052C1">
      <w:pPr>
        <w:pStyle w:val="Web"/>
        <w:shd w:val="clear" w:color="auto" w:fill="FFFFFF"/>
        <w:spacing w:before="0" w:beforeAutospacing="0" w:after="0" w:afterAutospacing="0"/>
        <w:jc w:val="center"/>
        <w:rPr>
          <w:rFonts w:ascii="Cambria" w:hAnsi="Cambria" w:cs="Segoe UI"/>
          <w:b/>
          <w:bCs/>
          <w:color w:val="444444"/>
          <w:sz w:val="27"/>
          <w:szCs w:val="27"/>
          <w:lang w:val="el-GR"/>
        </w:rPr>
      </w:pPr>
    </w:p>
    <w:p w:rsidR="00BF350B" w:rsidRDefault="00BF350B" w:rsidP="009052C1">
      <w:pPr>
        <w:pStyle w:val="Web"/>
        <w:shd w:val="clear" w:color="auto" w:fill="FFFFFF"/>
        <w:spacing w:before="0" w:beforeAutospacing="0" w:after="0" w:afterAutospacing="0"/>
        <w:jc w:val="center"/>
        <w:rPr>
          <w:rFonts w:ascii="Cambria" w:hAnsi="Cambria" w:cs="Segoe UI"/>
          <w:b/>
          <w:bCs/>
          <w:color w:val="444444"/>
          <w:sz w:val="27"/>
          <w:szCs w:val="27"/>
        </w:rPr>
      </w:pPr>
      <w:r>
        <w:rPr>
          <w:rFonts w:ascii="Cambria" w:hAnsi="Cambria" w:cs="Segoe UI"/>
          <w:b/>
          <w:bCs/>
          <w:color w:val="444444"/>
          <w:sz w:val="27"/>
          <w:szCs w:val="27"/>
        </w:rPr>
        <w:t xml:space="preserve">ΔΕΛΤΙΟ ΤΥΠΟΥ </w:t>
      </w:r>
    </w:p>
    <w:p w:rsidR="009052C1" w:rsidRDefault="009052C1" w:rsidP="009052C1">
      <w:pPr>
        <w:pStyle w:val="Web"/>
        <w:shd w:val="clear" w:color="auto" w:fill="FFFFFF"/>
        <w:spacing w:before="0" w:beforeAutospacing="0" w:after="0" w:afterAutospacing="0"/>
        <w:jc w:val="center"/>
        <w:rPr>
          <w:rFonts w:ascii="Cambria" w:hAnsi="Cambria" w:cs="Segoe UI"/>
          <w:b/>
          <w:bCs/>
          <w:color w:val="444444"/>
          <w:sz w:val="27"/>
          <w:szCs w:val="27"/>
        </w:rPr>
      </w:pPr>
      <w:r w:rsidRPr="00BF350B">
        <w:rPr>
          <w:rFonts w:ascii="Cambria" w:hAnsi="Cambria" w:cs="Segoe UI"/>
          <w:b/>
          <w:bCs/>
          <w:color w:val="444444"/>
          <w:sz w:val="27"/>
          <w:szCs w:val="27"/>
        </w:rPr>
        <w:t>Ευρωπαϊκή Εβδομάδα Εμβολιασμού: 23-29 Απριλίου 2023</w:t>
      </w:r>
    </w:p>
    <w:p w:rsidR="00BF350B" w:rsidRDefault="00BF350B" w:rsidP="009052C1">
      <w:pPr>
        <w:pStyle w:val="Web"/>
        <w:shd w:val="clear" w:color="auto" w:fill="FFFFFF"/>
        <w:spacing w:before="0" w:beforeAutospacing="0" w:after="0" w:afterAutospacing="0"/>
        <w:jc w:val="center"/>
        <w:rPr>
          <w:rFonts w:ascii="Cambria" w:hAnsi="Cambria" w:cs="Segoe UI"/>
          <w:b/>
          <w:bCs/>
          <w:color w:val="444444"/>
          <w:sz w:val="27"/>
          <w:szCs w:val="27"/>
        </w:rPr>
      </w:pPr>
    </w:p>
    <w:p w:rsidR="00BF350B" w:rsidRPr="00BF350B" w:rsidRDefault="00BF350B" w:rsidP="009052C1">
      <w:pPr>
        <w:pStyle w:val="Web"/>
        <w:shd w:val="clear" w:color="auto" w:fill="FFFFFF"/>
        <w:spacing w:before="0" w:beforeAutospacing="0" w:after="0" w:afterAutospacing="0"/>
        <w:jc w:val="center"/>
        <w:rPr>
          <w:rFonts w:ascii="Cambria" w:hAnsi="Cambria" w:cs="Arial"/>
          <w:color w:val="444444"/>
          <w:sz w:val="21"/>
          <w:szCs w:val="21"/>
        </w:rPr>
      </w:pPr>
    </w:p>
    <w:p w:rsidR="009052C1" w:rsidRPr="00F72FAB" w:rsidRDefault="009052C1" w:rsidP="00BF350B">
      <w:pPr>
        <w:pStyle w:val="western"/>
        <w:shd w:val="clear" w:color="auto" w:fill="FFFFFF"/>
        <w:spacing w:before="0" w:beforeAutospacing="0" w:after="0" w:afterAutospacing="0"/>
        <w:jc w:val="both"/>
        <w:rPr>
          <w:rFonts w:ascii="Cambria" w:hAnsi="Cambria" w:cs="Arial"/>
          <w:sz w:val="27"/>
          <w:szCs w:val="27"/>
          <w:lang w:val="el-GR"/>
        </w:rPr>
      </w:pPr>
      <w:r w:rsidRPr="00BF350B">
        <w:rPr>
          <w:rFonts w:ascii="Cambria" w:hAnsi="Cambria" w:cs="Calibri"/>
          <w:b/>
          <w:bCs/>
          <w:color w:val="222222"/>
          <w:sz w:val="27"/>
          <w:szCs w:val="27"/>
        </w:rPr>
        <w:t> </w:t>
      </w:r>
      <w:r w:rsidRPr="00F72FAB">
        <w:rPr>
          <w:rFonts w:ascii="Cambria" w:hAnsi="Cambria" w:cs="Segoe UI"/>
          <w:sz w:val="27"/>
          <w:szCs w:val="27"/>
          <w:lang w:val="el-GR"/>
        </w:rPr>
        <w:t>Στο πλαίσιο της</w:t>
      </w:r>
      <w:r w:rsidRPr="00F72FAB">
        <w:rPr>
          <w:rFonts w:ascii="Cambria" w:hAnsi="Cambria" w:cs="Arial"/>
          <w:b/>
          <w:bCs/>
          <w:sz w:val="27"/>
          <w:szCs w:val="27"/>
        </w:rPr>
        <w:t> </w:t>
      </w:r>
      <w:r w:rsidRPr="00F72FAB">
        <w:rPr>
          <w:rFonts w:ascii="Cambria" w:hAnsi="Cambria" w:cs="Segoe UI"/>
          <w:sz w:val="27"/>
          <w:szCs w:val="27"/>
          <w:lang w:val="el-GR"/>
        </w:rPr>
        <w:t>Ευρωπαϊκής Εβδομάδας Εμβολιασμού (23-29 Απριλίου 2023) οι χώρες μέλη του Ευρωπαϊκού Δικτύου του Παγκόσμιου Οργανισμού Υγείας (Π.Ο.Υ.) έχουν την ευκαιρία να επικοινωνήσουν τόσο στην κοινή γνώμη όσο και τις αρχές υγείας την αξία των εμβολιαστικών προγραμμάτων.</w:t>
      </w:r>
    </w:p>
    <w:p w:rsidR="00C87165" w:rsidRPr="00F72FAB" w:rsidRDefault="009052C1" w:rsidP="00BF350B">
      <w:pPr>
        <w:pStyle w:val="western"/>
        <w:shd w:val="clear" w:color="auto" w:fill="FFFFFF"/>
        <w:spacing w:before="0" w:beforeAutospacing="0" w:after="0" w:afterAutospacing="0"/>
        <w:jc w:val="both"/>
        <w:rPr>
          <w:rFonts w:ascii="Cambria" w:hAnsi="Cambria" w:cs="Segoe UI"/>
          <w:sz w:val="27"/>
          <w:szCs w:val="27"/>
          <w:lang w:val="el-GR"/>
        </w:rPr>
      </w:pPr>
      <w:bookmarkStart w:id="0" w:name="_Ref92712988"/>
      <w:bookmarkEnd w:id="0"/>
      <w:r w:rsidRPr="00F72FAB">
        <w:rPr>
          <w:rFonts w:ascii="Cambria" w:hAnsi="Cambria" w:cs="Segoe UI"/>
          <w:sz w:val="27"/>
          <w:szCs w:val="27"/>
          <w:lang w:val="el-GR"/>
        </w:rPr>
        <w:t xml:space="preserve">Αναγνωρίζοντας επί σειρά ετών ότι ο εμβολιασμός αποτελεί επένδυση για την προστασία του πληθυσμού και τη βιωσιμότητα των υγειονομικών συστημάτων, η φετινή εκστρατεία ενημέρωσης τονίζει την σημασία της έγκαιρης και ισότιμης πρόσβασης του πληθυσμού στα διαθέσιμα εμβολιαστικά προγράμματα. </w:t>
      </w:r>
    </w:p>
    <w:p w:rsidR="009052C1" w:rsidRPr="00F72FAB" w:rsidRDefault="00C87165" w:rsidP="00BF350B">
      <w:pPr>
        <w:pStyle w:val="western"/>
        <w:shd w:val="clear" w:color="auto" w:fill="FFFFFF"/>
        <w:spacing w:before="0" w:beforeAutospacing="0" w:after="0" w:afterAutospacing="0"/>
        <w:jc w:val="both"/>
        <w:rPr>
          <w:rFonts w:ascii="Cambria" w:hAnsi="Cambria" w:cs="Arial"/>
          <w:sz w:val="27"/>
          <w:szCs w:val="27"/>
          <w:lang w:val="el-GR"/>
        </w:rPr>
      </w:pPr>
      <w:r w:rsidRPr="00F72FAB">
        <w:rPr>
          <w:rFonts w:ascii="Cambria" w:hAnsi="Cambria" w:cs="Segoe UI"/>
          <w:sz w:val="27"/>
          <w:szCs w:val="27"/>
          <w:lang w:val="el-GR"/>
        </w:rPr>
        <w:t xml:space="preserve">Δεδομένου ότι τα εμβόλια αποτελούν το </w:t>
      </w:r>
      <w:r w:rsidR="008E54FC">
        <w:rPr>
          <w:rFonts w:ascii="Cambria" w:hAnsi="Cambria" w:cs="Segoe UI"/>
          <w:sz w:val="27"/>
          <w:szCs w:val="27"/>
          <w:lang w:val="el-GR"/>
        </w:rPr>
        <w:t>δεύτερο</w:t>
      </w:r>
      <w:r w:rsidRPr="00F72FAB">
        <w:rPr>
          <w:rFonts w:ascii="Cambria" w:hAnsi="Cambria" w:cs="Segoe UI"/>
          <w:sz w:val="27"/>
          <w:szCs w:val="27"/>
          <w:lang w:val="el-GR"/>
        </w:rPr>
        <w:t xml:space="preserve"> σε σειρά παράγοντα, μετά το πόσιμο ν</w:t>
      </w:r>
      <w:r w:rsidR="008E54FC">
        <w:rPr>
          <w:rFonts w:ascii="Cambria" w:hAnsi="Cambria" w:cs="Segoe UI"/>
          <w:sz w:val="27"/>
          <w:szCs w:val="27"/>
          <w:lang w:val="el-GR"/>
        </w:rPr>
        <w:t>ερό, που έσωσαν την ανθρωπότητα</w:t>
      </w:r>
      <w:r w:rsidR="009052C1" w:rsidRPr="00F72FAB">
        <w:rPr>
          <w:rFonts w:ascii="Cambria" w:hAnsi="Cambria" w:cs="Segoe UI"/>
          <w:sz w:val="27"/>
          <w:szCs w:val="27"/>
          <w:lang w:val="el-GR"/>
        </w:rPr>
        <w:t>, εκτιμάται ότι κάθε χρόνο 4-5 εκατομμύρια θάνατοι, ανά την υφήλιο, προλαμβάνονται μέσω του εμβολιασμού, ενώ 1,5 εκατομμύρια επιπρόσθετοι θάνατοι μπορούν να αποφευχθούν, εφόσον αυξηθεί η εμβολιαστική κάλυψη παγκοσμίως.</w:t>
      </w:r>
    </w:p>
    <w:p w:rsidR="009052C1" w:rsidRPr="00F72FAB" w:rsidRDefault="009052C1" w:rsidP="009D6C85">
      <w:pPr>
        <w:pStyle w:val="western"/>
        <w:shd w:val="clear" w:color="auto" w:fill="FFFFFF"/>
        <w:spacing w:before="0" w:beforeAutospacing="0" w:after="0" w:afterAutospacing="0"/>
        <w:jc w:val="both"/>
        <w:rPr>
          <w:rFonts w:ascii="Cambria" w:hAnsi="Cambria" w:cs="Arial"/>
          <w:sz w:val="27"/>
          <w:szCs w:val="27"/>
        </w:rPr>
      </w:pPr>
      <w:r w:rsidRPr="00F72FAB">
        <w:rPr>
          <w:rFonts w:ascii="Cambria" w:hAnsi="Cambria" w:cs="Segoe UI"/>
          <w:sz w:val="27"/>
          <w:szCs w:val="27"/>
        </w:rPr>
        <w:t>Ιδιαίτερα σήμερα, που η παγκόσμια κοινότητα έχει επανέλθει στην κανονικότητα μετά την πρόσφατη κρίση δημόσιας υγείας λόγω της πανδημίας COVID – 19, η οποία ανέδειξε αναμφισβήτητα την αξία του εμβολιασμού, οι στόχοι της Ευρωπαϊκής Ατζέντας Εμβολιασμών 2030 οφείλουν να ευαισθητοποιήσουν και να κινητοποιήσουν το σύνολο της Πολιτείας. Συγκεκριμένα, η αύξηση της εμβολιαστικής κάλυψης σε όλες τις ηλιακές ομάδες, συνοδευόμενη από εκστρατείες ενημέρωσης του πληθυσμού και ειδικά μητρώα που θα επιτρέπουν την καταγραφή και παρακολούθηση των εμβολιασμών, οφείλουν να βρίσκονται υψηλά στην ατζέντα της δημόσιας υγείας των εθνικών αρχών υγείας και να κινητοποιούν το έργο της ιατρικής κοινότητας.</w:t>
      </w:r>
    </w:p>
    <w:p w:rsidR="00F74C1C" w:rsidRPr="0011140F" w:rsidRDefault="009D6C85" w:rsidP="009D6C85">
      <w:pPr>
        <w:pStyle w:val="western"/>
        <w:shd w:val="clear" w:color="auto" w:fill="FFFFFF"/>
        <w:spacing w:before="0" w:beforeAutospacing="0" w:after="0" w:afterAutospacing="0"/>
        <w:jc w:val="both"/>
        <w:rPr>
          <w:rFonts w:ascii="Cambria" w:hAnsi="Cambria"/>
          <w:sz w:val="27"/>
          <w:szCs w:val="27"/>
          <w:lang w:val="el-GR"/>
        </w:rPr>
      </w:pPr>
      <w:r w:rsidRPr="00F72FAB">
        <w:rPr>
          <w:rFonts w:ascii="Cambria" w:hAnsi="Cambria" w:cs="Segoe UI"/>
          <w:sz w:val="27"/>
          <w:szCs w:val="27"/>
          <w:lang w:val="el-GR"/>
        </w:rPr>
        <w:t>Επισημαίνουμε</w:t>
      </w:r>
      <w:r w:rsidR="00C87165" w:rsidRPr="00F72FAB">
        <w:rPr>
          <w:rFonts w:ascii="Cambria" w:hAnsi="Cambria" w:cs="Segoe UI"/>
          <w:sz w:val="27"/>
          <w:szCs w:val="27"/>
          <w:lang w:val="el-GR"/>
        </w:rPr>
        <w:t xml:space="preserve"> ότι περίπου 25.000.000 βρέφη </w:t>
      </w:r>
      <w:r w:rsidRPr="00F72FAB">
        <w:rPr>
          <w:rFonts w:ascii="Cambria" w:hAnsi="Cambria" w:cs="Segoe UI"/>
          <w:sz w:val="27"/>
          <w:szCs w:val="27"/>
          <w:lang w:val="el-GR"/>
        </w:rPr>
        <w:t>παγκοσμίως</w:t>
      </w:r>
      <w:r w:rsidR="00C87165" w:rsidRPr="00F72FAB">
        <w:rPr>
          <w:rFonts w:ascii="Cambria" w:hAnsi="Cambria" w:cs="Segoe UI"/>
          <w:sz w:val="27"/>
          <w:szCs w:val="27"/>
          <w:lang w:val="el-GR"/>
        </w:rPr>
        <w:t xml:space="preserve"> </w:t>
      </w:r>
      <w:r w:rsidRPr="00F72FAB">
        <w:rPr>
          <w:rFonts w:ascii="Cambria" w:hAnsi="Cambria" w:cs="Segoe UI"/>
          <w:sz w:val="27"/>
          <w:szCs w:val="27"/>
          <w:lang w:val="el-GR"/>
        </w:rPr>
        <w:t>έχουν</w:t>
      </w:r>
      <w:r w:rsidR="00C87165" w:rsidRPr="00F72FAB">
        <w:rPr>
          <w:rFonts w:ascii="Cambria" w:hAnsi="Cambria" w:cs="Segoe UI"/>
          <w:sz w:val="27"/>
          <w:szCs w:val="27"/>
          <w:lang w:val="el-GR"/>
        </w:rPr>
        <w:t xml:space="preserve"> χάσει δόσεις  κύριων εμβολιασμών, λόγω της πανδημίας  που θα </w:t>
      </w:r>
      <w:r w:rsidRPr="00F72FAB">
        <w:rPr>
          <w:rFonts w:ascii="Cambria" w:hAnsi="Cambria" w:cs="Segoe UI"/>
          <w:sz w:val="27"/>
          <w:szCs w:val="27"/>
          <w:lang w:val="el-GR"/>
        </w:rPr>
        <w:t>πρέπει</w:t>
      </w:r>
      <w:r w:rsidR="00C87165" w:rsidRPr="00F72FAB">
        <w:rPr>
          <w:rFonts w:ascii="Cambria" w:hAnsi="Cambria" w:cs="Segoe UI"/>
          <w:sz w:val="27"/>
          <w:szCs w:val="27"/>
          <w:lang w:val="el-GR"/>
        </w:rPr>
        <w:t xml:space="preserve"> να αν</w:t>
      </w:r>
      <w:r w:rsidRPr="00F72FAB">
        <w:rPr>
          <w:rFonts w:ascii="Cambria" w:hAnsi="Cambria" w:cs="Segoe UI"/>
          <w:sz w:val="27"/>
          <w:szCs w:val="27"/>
          <w:lang w:val="el-GR"/>
        </w:rPr>
        <w:t>α</w:t>
      </w:r>
      <w:r w:rsidR="00C87165" w:rsidRPr="00F72FAB">
        <w:rPr>
          <w:rFonts w:ascii="Cambria" w:hAnsi="Cambria" w:cs="Segoe UI"/>
          <w:sz w:val="27"/>
          <w:szCs w:val="27"/>
          <w:lang w:val="el-GR"/>
        </w:rPr>
        <w:t xml:space="preserve">πληρωθούν </w:t>
      </w:r>
      <w:r w:rsidRPr="00F72FAB">
        <w:rPr>
          <w:rFonts w:ascii="Cambria" w:hAnsi="Cambria" w:cs="Segoe UI"/>
          <w:sz w:val="27"/>
          <w:szCs w:val="27"/>
          <w:lang w:val="el-GR"/>
        </w:rPr>
        <w:t>άμεσα</w:t>
      </w:r>
      <w:r w:rsidR="00C87165" w:rsidRPr="00F72FAB">
        <w:rPr>
          <w:rFonts w:ascii="Cambria" w:hAnsi="Cambria" w:cs="Segoe UI"/>
          <w:color w:val="444444"/>
          <w:sz w:val="27"/>
          <w:szCs w:val="27"/>
          <w:lang w:val="el-GR"/>
        </w:rPr>
        <w:t xml:space="preserve">. </w:t>
      </w:r>
      <w:r w:rsidR="00FB5C46" w:rsidRPr="0011140F">
        <w:rPr>
          <w:rFonts w:ascii="Cambria" w:hAnsi="Cambria"/>
          <w:sz w:val="27"/>
          <w:szCs w:val="27"/>
          <w:lang w:val="el-GR"/>
        </w:rPr>
        <w:t>Αυτή τη στιγμή βρίσκονται σε ανάπτυξη</w:t>
      </w:r>
      <w:r w:rsidR="0011140F">
        <w:rPr>
          <w:rFonts w:ascii="Cambria" w:hAnsi="Cambria"/>
          <w:sz w:val="27"/>
          <w:szCs w:val="27"/>
          <w:lang w:val="el-GR"/>
        </w:rPr>
        <w:t>,</w:t>
      </w:r>
      <w:r w:rsidR="00FB5C46" w:rsidRPr="0011140F">
        <w:rPr>
          <w:rFonts w:ascii="Cambria" w:hAnsi="Cambria"/>
          <w:sz w:val="27"/>
          <w:szCs w:val="27"/>
          <w:lang w:val="el-GR"/>
        </w:rPr>
        <w:t xml:space="preserve"> </w:t>
      </w:r>
      <w:r w:rsidR="00FB5C46" w:rsidRPr="0011140F">
        <w:rPr>
          <w:rFonts w:ascii="Cambria" w:hAnsi="Cambria"/>
          <w:sz w:val="27"/>
          <w:szCs w:val="27"/>
          <w:lang w:val="el-GR"/>
        </w:rPr>
        <w:lastRenderedPageBreak/>
        <w:t xml:space="preserve">κυρίως με την νέα τεχνολογία </w:t>
      </w:r>
      <w:r w:rsidR="00FB5C46" w:rsidRPr="009D6C85">
        <w:rPr>
          <w:rFonts w:ascii="Cambria" w:hAnsi="Cambria"/>
          <w:sz w:val="27"/>
          <w:szCs w:val="27"/>
        </w:rPr>
        <w:t>m</w:t>
      </w:r>
      <w:r w:rsidR="00FB5C46" w:rsidRPr="009D6C85">
        <w:rPr>
          <w:rFonts w:ascii="Cambria" w:hAnsi="Cambria"/>
          <w:sz w:val="27"/>
          <w:szCs w:val="27"/>
          <w:lang w:val="el-GR"/>
        </w:rPr>
        <w:t>-</w:t>
      </w:r>
      <w:r w:rsidR="00FB5C46" w:rsidRPr="009D6C85">
        <w:rPr>
          <w:rFonts w:ascii="Cambria" w:hAnsi="Cambria"/>
          <w:sz w:val="27"/>
          <w:szCs w:val="27"/>
        </w:rPr>
        <w:t>RNI</w:t>
      </w:r>
      <w:r w:rsidR="0011140F">
        <w:rPr>
          <w:rFonts w:ascii="Cambria" w:hAnsi="Cambria"/>
          <w:sz w:val="27"/>
          <w:szCs w:val="27"/>
          <w:lang w:val="el-GR"/>
        </w:rPr>
        <w:t>,</w:t>
      </w:r>
      <w:r w:rsidR="00FB5C46" w:rsidRPr="009D6C85">
        <w:rPr>
          <w:rFonts w:ascii="Cambria" w:hAnsi="Cambria"/>
          <w:sz w:val="27"/>
          <w:szCs w:val="27"/>
          <w:lang w:val="el-GR"/>
        </w:rPr>
        <w:t xml:space="preserve"> </w:t>
      </w:r>
      <w:r w:rsidR="00FB5C46" w:rsidRPr="0011140F">
        <w:rPr>
          <w:rFonts w:ascii="Cambria" w:hAnsi="Cambria"/>
          <w:sz w:val="27"/>
          <w:szCs w:val="27"/>
          <w:lang w:val="el-GR"/>
        </w:rPr>
        <w:t xml:space="preserve">περίπου 100 νέα εμβόλια το 80% των οποίων αφορούν ενήλικες. </w:t>
      </w:r>
    </w:p>
    <w:p w:rsidR="006F3B78" w:rsidRDefault="00BF350B" w:rsidP="00C61F98">
      <w:pPr>
        <w:pStyle w:val="western"/>
        <w:shd w:val="clear" w:color="auto" w:fill="FFFFFF"/>
        <w:spacing w:before="0" w:beforeAutospacing="0" w:after="0" w:afterAutospacing="0"/>
        <w:jc w:val="both"/>
        <w:rPr>
          <w:rFonts w:ascii="Cambria" w:hAnsi="Cambria"/>
          <w:sz w:val="27"/>
          <w:szCs w:val="27"/>
          <w:lang w:val="el-GR"/>
        </w:rPr>
      </w:pPr>
      <w:r w:rsidRPr="00B67A2E">
        <w:rPr>
          <w:rFonts w:ascii="Cambria" w:hAnsi="Cambria"/>
          <w:sz w:val="27"/>
          <w:szCs w:val="27"/>
          <w:lang w:val="el-GR"/>
        </w:rPr>
        <w:t xml:space="preserve">Για τον λόγο αυτό την εβδομάδα που διανύουμε ήδη ξεκίνησε δράση ενημέρωσης </w:t>
      </w:r>
      <w:r w:rsidR="00F74C1C" w:rsidRPr="00B67A2E">
        <w:rPr>
          <w:rFonts w:ascii="Cambria" w:hAnsi="Cambria"/>
          <w:sz w:val="27"/>
          <w:szCs w:val="27"/>
          <w:lang w:val="el-GR"/>
        </w:rPr>
        <w:t>γενικότερα</w:t>
      </w:r>
      <w:r w:rsidRPr="00B67A2E">
        <w:rPr>
          <w:rFonts w:ascii="Cambria" w:hAnsi="Cambria"/>
          <w:sz w:val="27"/>
          <w:szCs w:val="27"/>
          <w:lang w:val="el-GR"/>
        </w:rPr>
        <w:t xml:space="preserve"> για την πρόληψη </w:t>
      </w:r>
      <w:r w:rsidR="00F74C1C" w:rsidRPr="00B67A2E">
        <w:rPr>
          <w:rFonts w:ascii="Cambria" w:hAnsi="Cambria"/>
          <w:sz w:val="27"/>
          <w:szCs w:val="27"/>
          <w:lang w:val="el-GR"/>
        </w:rPr>
        <w:t>ασθενειών</w:t>
      </w:r>
      <w:r w:rsidRPr="00B67A2E">
        <w:rPr>
          <w:rFonts w:ascii="Cambria" w:hAnsi="Cambria"/>
          <w:sz w:val="27"/>
          <w:szCs w:val="27"/>
          <w:lang w:val="el-GR"/>
        </w:rPr>
        <w:t xml:space="preserve"> που μπορούν να οδηγήσουν σε θάνατο ή μόνιμη αναπηρία</w:t>
      </w:r>
      <w:r w:rsidR="00B67A2E">
        <w:rPr>
          <w:rFonts w:ascii="Cambria" w:hAnsi="Cambria"/>
          <w:sz w:val="27"/>
          <w:szCs w:val="27"/>
          <w:lang w:val="el-GR"/>
        </w:rPr>
        <w:t>,</w:t>
      </w:r>
      <w:r w:rsidRPr="00B67A2E">
        <w:rPr>
          <w:rFonts w:ascii="Cambria" w:hAnsi="Cambria"/>
          <w:sz w:val="27"/>
          <w:szCs w:val="27"/>
          <w:lang w:val="el-GR"/>
        </w:rPr>
        <w:t xml:space="preserve"> από υγειονομικούς και </w:t>
      </w:r>
      <w:proofErr w:type="spellStart"/>
      <w:r w:rsidRPr="00B67A2E">
        <w:rPr>
          <w:rFonts w:ascii="Cambria" w:hAnsi="Cambria"/>
          <w:sz w:val="27"/>
          <w:szCs w:val="27"/>
          <w:lang w:val="el-GR"/>
        </w:rPr>
        <w:t>αυτοδιοικητικούς</w:t>
      </w:r>
      <w:proofErr w:type="spellEnd"/>
      <w:r w:rsidRPr="00B67A2E">
        <w:rPr>
          <w:rFonts w:ascii="Cambria" w:hAnsi="Cambria"/>
          <w:sz w:val="27"/>
          <w:szCs w:val="27"/>
          <w:lang w:val="el-GR"/>
        </w:rPr>
        <w:t xml:space="preserve"> φορείς της πόλης </w:t>
      </w:r>
      <w:r w:rsidR="00F877C4">
        <w:rPr>
          <w:rFonts w:ascii="Cambria" w:hAnsi="Cambria"/>
          <w:sz w:val="27"/>
          <w:szCs w:val="27"/>
          <w:lang w:val="el-GR"/>
        </w:rPr>
        <w:t>μας,</w:t>
      </w:r>
      <w:r w:rsidRPr="00B67A2E">
        <w:rPr>
          <w:rFonts w:ascii="Cambria" w:hAnsi="Cambria"/>
          <w:sz w:val="27"/>
          <w:szCs w:val="27"/>
          <w:lang w:val="el-GR"/>
        </w:rPr>
        <w:t xml:space="preserve"> καθώς επίσης </w:t>
      </w:r>
      <w:r w:rsidR="00B67A2E">
        <w:rPr>
          <w:rFonts w:ascii="Cambria" w:hAnsi="Cambria"/>
          <w:sz w:val="27"/>
          <w:szCs w:val="27"/>
          <w:lang w:val="el-GR"/>
        </w:rPr>
        <w:t>από το «Χαμόγελο Του Παιδιού»</w:t>
      </w:r>
      <w:r w:rsidRPr="00B67A2E">
        <w:rPr>
          <w:rFonts w:ascii="Cambria" w:hAnsi="Cambria"/>
          <w:sz w:val="27"/>
          <w:szCs w:val="27"/>
          <w:lang w:val="el-GR"/>
        </w:rPr>
        <w:t xml:space="preserve"> και μείζονες συλλογικότητες εθελοντισμού</w:t>
      </w:r>
      <w:r w:rsidR="00F877C4">
        <w:rPr>
          <w:rFonts w:ascii="Cambria" w:hAnsi="Cambria"/>
          <w:sz w:val="27"/>
          <w:szCs w:val="27"/>
          <w:lang w:val="el-GR"/>
        </w:rPr>
        <w:t>,</w:t>
      </w:r>
      <w:r w:rsidRPr="00B67A2E">
        <w:rPr>
          <w:rFonts w:ascii="Cambria" w:hAnsi="Cambria"/>
          <w:sz w:val="27"/>
          <w:szCs w:val="27"/>
          <w:lang w:val="el-GR"/>
        </w:rPr>
        <w:t xml:space="preserve"> με προμετωπίδα χρησιμότητα εμβολιασμών από την Ένωση Ιδιωτών Παιδιάτρων</w:t>
      </w:r>
      <w:r w:rsidR="00B802D2">
        <w:rPr>
          <w:rFonts w:ascii="Cambria" w:hAnsi="Cambria"/>
          <w:sz w:val="27"/>
          <w:szCs w:val="27"/>
          <w:lang w:val="el-GR"/>
        </w:rPr>
        <w:t>.</w:t>
      </w:r>
      <w:r w:rsidRPr="00B67A2E">
        <w:rPr>
          <w:rFonts w:ascii="Cambria" w:hAnsi="Cambria"/>
          <w:sz w:val="27"/>
          <w:szCs w:val="27"/>
          <w:lang w:val="el-GR"/>
        </w:rPr>
        <w:t xml:space="preserve"> </w:t>
      </w:r>
    </w:p>
    <w:p w:rsidR="00BF350B" w:rsidRPr="00C61F98" w:rsidRDefault="00BF350B" w:rsidP="00C61F98">
      <w:pPr>
        <w:pStyle w:val="western"/>
        <w:shd w:val="clear" w:color="auto" w:fill="FFFFFF"/>
        <w:spacing w:before="0" w:beforeAutospacing="0" w:after="0" w:afterAutospacing="0"/>
        <w:jc w:val="both"/>
        <w:rPr>
          <w:rFonts w:ascii="Cambria" w:hAnsi="Cambria" w:cs="Segoe UI"/>
          <w:color w:val="444444"/>
          <w:sz w:val="27"/>
          <w:szCs w:val="27"/>
          <w:lang w:val="el-GR"/>
        </w:rPr>
      </w:pPr>
      <w:r w:rsidRPr="00C61F98">
        <w:rPr>
          <w:rFonts w:ascii="Cambria" w:hAnsi="Cambria"/>
          <w:sz w:val="27"/>
          <w:szCs w:val="27"/>
          <w:lang w:val="el-GR"/>
        </w:rPr>
        <w:t xml:space="preserve">Καλούμε όλους τους πολίτες όλων των ηλικιών να επισκεφτούν την Κεντρική Πλατεία της πόλης και να ενημερωθούν σωστά και υπεύθυνα για την αξία </w:t>
      </w:r>
      <w:r w:rsidR="00E75D36">
        <w:rPr>
          <w:rFonts w:ascii="Cambria" w:hAnsi="Cambria"/>
          <w:sz w:val="27"/>
          <w:szCs w:val="27"/>
          <w:lang w:val="el-GR"/>
        </w:rPr>
        <w:t xml:space="preserve">της </w:t>
      </w:r>
      <w:r w:rsidRPr="00C61F98">
        <w:rPr>
          <w:rFonts w:ascii="Cambria" w:hAnsi="Cambria"/>
          <w:sz w:val="27"/>
          <w:szCs w:val="27"/>
          <w:lang w:val="el-GR"/>
        </w:rPr>
        <w:t>Πρόληψης και του Εθελοντισμού.</w:t>
      </w:r>
    </w:p>
    <w:p w:rsidR="00D16341" w:rsidRPr="00B802D2" w:rsidRDefault="00D16341" w:rsidP="009D6C85">
      <w:pPr>
        <w:jc w:val="both"/>
        <w:rPr>
          <w:rFonts w:ascii="Cambria" w:hAnsi="Cambria"/>
          <w:sz w:val="27"/>
          <w:szCs w:val="27"/>
          <w:lang w:val="el-GR"/>
        </w:rPr>
      </w:pPr>
      <w:r w:rsidRPr="00B802D2">
        <w:rPr>
          <w:rFonts w:ascii="Cambria" w:hAnsi="Cambria"/>
          <w:sz w:val="27"/>
          <w:szCs w:val="27"/>
          <w:lang w:val="el-GR"/>
        </w:rPr>
        <w:t xml:space="preserve">Δεν πρέπει ποτέ να ξεχνούμε την ρήση του πατέρα της </w:t>
      </w:r>
      <w:r w:rsidR="009D6C85" w:rsidRPr="00B802D2">
        <w:rPr>
          <w:rFonts w:ascii="Cambria" w:hAnsi="Cambria"/>
          <w:sz w:val="27"/>
          <w:szCs w:val="27"/>
          <w:lang w:val="el-GR"/>
        </w:rPr>
        <w:t>Ιατρικής Ιπποκράτη</w:t>
      </w:r>
      <w:r w:rsidRPr="00B802D2">
        <w:rPr>
          <w:rFonts w:ascii="Cambria" w:hAnsi="Cambria"/>
          <w:sz w:val="27"/>
          <w:szCs w:val="27"/>
          <w:lang w:val="el-GR"/>
        </w:rPr>
        <w:t xml:space="preserve"> «</w:t>
      </w:r>
      <w:proofErr w:type="spellStart"/>
      <w:r w:rsidRPr="00B802D2">
        <w:rPr>
          <w:rFonts w:ascii="Cambria" w:hAnsi="Cambria"/>
          <w:sz w:val="27"/>
          <w:szCs w:val="27"/>
          <w:lang w:val="el-GR"/>
        </w:rPr>
        <w:t>κάλλιον</w:t>
      </w:r>
      <w:proofErr w:type="spellEnd"/>
      <w:r w:rsidR="00B802D2">
        <w:rPr>
          <w:rFonts w:ascii="Cambria" w:hAnsi="Cambria"/>
          <w:sz w:val="27"/>
          <w:szCs w:val="27"/>
          <w:lang w:val="el-GR"/>
        </w:rPr>
        <w:t xml:space="preserve"> το </w:t>
      </w:r>
      <w:proofErr w:type="spellStart"/>
      <w:r w:rsidR="00B802D2">
        <w:rPr>
          <w:rFonts w:ascii="Cambria" w:hAnsi="Cambria"/>
          <w:sz w:val="27"/>
          <w:szCs w:val="27"/>
          <w:lang w:val="el-GR"/>
        </w:rPr>
        <w:t>προλαμβάνειν</w:t>
      </w:r>
      <w:proofErr w:type="spellEnd"/>
      <w:r w:rsidR="00B802D2">
        <w:rPr>
          <w:rFonts w:ascii="Cambria" w:hAnsi="Cambria"/>
          <w:sz w:val="27"/>
          <w:szCs w:val="27"/>
          <w:lang w:val="el-GR"/>
        </w:rPr>
        <w:t xml:space="preserve"> ή το </w:t>
      </w:r>
      <w:proofErr w:type="spellStart"/>
      <w:r w:rsidR="00B802D2">
        <w:rPr>
          <w:rFonts w:ascii="Cambria" w:hAnsi="Cambria"/>
          <w:sz w:val="27"/>
          <w:szCs w:val="27"/>
          <w:lang w:val="el-GR"/>
        </w:rPr>
        <w:t>θεραπεύειν</w:t>
      </w:r>
      <w:proofErr w:type="spellEnd"/>
      <w:r w:rsidR="00B802D2">
        <w:rPr>
          <w:rFonts w:ascii="Cambria" w:hAnsi="Cambria"/>
          <w:sz w:val="27"/>
          <w:szCs w:val="27"/>
          <w:lang w:val="el-GR"/>
        </w:rPr>
        <w:t>»</w:t>
      </w:r>
    </w:p>
    <w:sectPr w:rsidR="00D16341" w:rsidRPr="00B802D2" w:rsidSect="00FC0673">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characterSpacingControl w:val="doNotCompress"/>
  <w:compat>
    <w:useFELayout/>
  </w:compat>
  <w:rsids>
    <w:rsidRoot w:val="009052C1"/>
    <w:rsid w:val="0011140F"/>
    <w:rsid w:val="001136A7"/>
    <w:rsid w:val="001705A1"/>
    <w:rsid w:val="006F3B78"/>
    <w:rsid w:val="008D2369"/>
    <w:rsid w:val="008E54FC"/>
    <w:rsid w:val="009052C1"/>
    <w:rsid w:val="009D6C85"/>
    <w:rsid w:val="00B67A2E"/>
    <w:rsid w:val="00B802D2"/>
    <w:rsid w:val="00BF350B"/>
    <w:rsid w:val="00C61F98"/>
    <w:rsid w:val="00C87165"/>
    <w:rsid w:val="00C92E24"/>
    <w:rsid w:val="00D16341"/>
    <w:rsid w:val="00DE6E43"/>
    <w:rsid w:val="00E75D36"/>
    <w:rsid w:val="00F72FAB"/>
    <w:rsid w:val="00F74C1C"/>
    <w:rsid w:val="00F877C4"/>
    <w:rsid w:val="00FB5C46"/>
    <w:rsid w:val="00FC067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02D2"/>
  </w:style>
  <w:style w:type="paragraph" w:styleId="1">
    <w:name w:val="heading 1"/>
    <w:basedOn w:val="a"/>
    <w:next w:val="a"/>
    <w:link w:val="1Char"/>
    <w:uiPriority w:val="9"/>
    <w:qFormat/>
    <w:rsid w:val="00B802D2"/>
    <w:pPr>
      <w:spacing w:before="480" w:after="0"/>
      <w:contextualSpacing/>
      <w:outlineLvl w:val="0"/>
    </w:pPr>
    <w:rPr>
      <w:smallCaps/>
      <w:spacing w:val="5"/>
      <w:sz w:val="36"/>
      <w:szCs w:val="36"/>
    </w:rPr>
  </w:style>
  <w:style w:type="paragraph" w:styleId="2">
    <w:name w:val="heading 2"/>
    <w:basedOn w:val="a"/>
    <w:next w:val="a"/>
    <w:link w:val="2Char"/>
    <w:uiPriority w:val="9"/>
    <w:semiHidden/>
    <w:unhideWhenUsed/>
    <w:qFormat/>
    <w:rsid w:val="00B802D2"/>
    <w:pPr>
      <w:spacing w:before="200" w:after="0" w:line="271" w:lineRule="auto"/>
      <w:outlineLvl w:val="1"/>
    </w:pPr>
    <w:rPr>
      <w:smallCaps/>
      <w:sz w:val="28"/>
      <w:szCs w:val="28"/>
    </w:rPr>
  </w:style>
  <w:style w:type="paragraph" w:styleId="3">
    <w:name w:val="heading 3"/>
    <w:basedOn w:val="a"/>
    <w:next w:val="a"/>
    <w:link w:val="3Char"/>
    <w:uiPriority w:val="9"/>
    <w:semiHidden/>
    <w:unhideWhenUsed/>
    <w:qFormat/>
    <w:rsid w:val="00B802D2"/>
    <w:pPr>
      <w:spacing w:before="200" w:after="0" w:line="271" w:lineRule="auto"/>
      <w:outlineLvl w:val="2"/>
    </w:pPr>
    <w:rPr>
      <w:i/>
      <w:iCs/>
      <w:smallCaps/>
      <w:spacing w:val="5"/>
      <w:sz w:val="26"/>
      <w:szCs w:val="26"/>
    </w:rPr>
  </w:style>
  <w:style w:type="paragraph" w:styleId="4">
    <w:name w:val="heading 4"/>
    <w:basedOn w:val="a"/>
    <w:next w:val="a"/>
    <w:link w:val="4Char"/>
    <w:uiPriority w:val="9"/>
    <w:semiHidden/>
    <w:unhideWhenUsed/>
    <w:qFormat/>
    <w:rsid w:val="00B802D2"/>
    <w:pPr>
      <w:spacing w:after="0" w:line="271" w:lineRule="auto"/>
      <w:outlineLvl w:val="3"/>
    </w:pPr>
    <w:rPr>
      <w:b/>
      <w:bCs/>
      <w:spacing w:val="5"/>
      <w:sz w:val="24"/>
      <w:szCs w:val="24"/>
    </w:rPr>
  </w:style>
  <w:style w:type="paragraph" w:styleId="5">
    <w:name w:val="heading 5"/>
    <w:basedOn w:val="a"/>
    <w:next w:val="a"/>
    <w:link w:val="5Char"/>
    <w:uiPriority w:val="9"/>
    <w:semiHidden/>
    <w:unhideWhenUsed/>
    <w:qFormat/>
    <w:rsid w:val="00B802D2"/>
    <w:pPr>
      <w:spacing w:after="0" w:line="271" w:lineRule="auto"/>
      <w:outlineLvl w:val="4"/>
    </w:pPr>
    <w:rPr>
      <w:i/>
      <w:iCs/>
      <w:sz w:val="24"/>
      <w:szCs w:val="24"/>
    </w:rPr>
  </w:style>
  <w:style w:type="paragraph" w:styleId="6">
    <w:name w:val="heading 6"/>
    <w:basedOn w:val="a"/>
    <w:next w:val="a"/>
    <w:link w:val="6Char"/>
    <w:uiPriority w:val="9"/>
    <w:semiHidden/>
    <w:unhideWhenUsed/>
    <w:qFormat/>
    <w:rsid w:val="00B802D2"/>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Char"/>
    <w:uiPriority w:val="9"/>
    <w:semiHidden/>
    <w:unhideWhenUsed/>
    <w:qFormat/>
    <w:rsid w:val="00B802D2"/>
    <w:pPr>
      <w:spacing w:after="0"/>
      <w:outlineLvl w:val="6"/>
    </w:pPr>
    <w:rPr>
      <w:b/>
      <w:bCs/>
      <w:i/>
      <w:iCs/>
      <w:color w:val="5A5A5A" w:themeColor="text1" w:themeTint="A5"/>
      <w:sz w:val="20"/>
      <w:szCs w:val="20"/>
    </w:rPr>
  </w:style>
  <w:style w:type="paragraph" w:styleId="8">
    <w:name w:val="heading 8"/>
    <w:basedOn w:val="a"/>
    <w:next w:val="a"/>
    <w:link w:val="8Char"/>
    <w:uiPriority w:val="9"/>
    <w:semiHidden/>
    <w:unhideWhenUsed/>
    <w:qFormat/>
    <w:rsid w:val="00B802D2"/>
    <w:pPr>
      <w:spacing w:after="0"/>
      <w:outlineLvl w:val="7"/>
    </w:pPr>
    <w:rPr>
      <w:b/>
      <w:bCs/>
      <w:color w:val="7F7F7F" w:themeColor="text1" w:themeTint="80"/>
      <w:sz w:val="20"/>
      <w:szCs w:val="20"/>
    </w:rPr>
  </w:style>
  <w:style w:type="paragraph" w:styleId="9">
    <w:name w:val="heading 9"/>
    <w:basedOn w:val="a"/>
    <w:next w:val="a"/>
    <w:link w:val="9Char"/>
    <w:uiPriority w:val="9"/>
    <w:semiHidden/>
    <w:unhideWhenUsed/>
    <w:qFormat/>
    <w:rsid w:val="00B802D2"/>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052C1"/>
    <w:pPr>
      <w:spacing w:before="100" w:beforeAutospacing="1" w:after="100" w:afterAutospacing="1" w:line="240" w:lineRule="auto"/>
    </w:pPr>
    <w:rPr>
      <w:rFonts w:ascii="Times New Roman" w:eastAsia="Times New Roman" w:hAnsi="Times New Roman" w:cs="Times New Roman"/>
      <w:sz w:val="24"/>
      <w:szCs w:val="24"/>
    </w:rPr>
  </w:style>
  <w:style w:type="character" w:styleId="-">
    <w:name w:val="Hyperlink"/>
    <w:basedOn w:val="a0"/>
    <w:semiHidden/>
    <w:unhideWhenUsed/>
    <w:rsid w:val="009052C1"/>
    <w:rPr>
      <w:color w:val="0000FF"/>
      <w:u w:val="single"/>
    </w:rPr>
  </w:style>
  <w:style w:type="paragraph" w:customStyle="1" w:styleId="western">
    <w:name w:val="western"/>
    <w:basedOn w:val="a"/>
    <w:rsid w:val="009052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Char">
    <w:name w:val="Επικεφαλίδα 1 Char"/>
    <w:basedOn w:val="a0"/>
    <w:link w:val="1"/>
    <w:uiPriority w:val="9"/>
    <w:rsid w:val="00B802D2"/>
    <w:rPr>
      <w:smallCaps/>
      <w:spacing w:val="5"/>
      <w:sz w:val="36"/>
      <w:szCs w:val="36"/>
    </w:rPr>
  </w:style>
  <w:style w:type="character" w:customStyle="1" w:styleId="2Char">
    <w:name w:val="Επικεφαλίδα 2 Char"/>
    <w:basedOn w:val="a0"/>
    <w:link w:val="2"/>
    <w:uiPriority w:val="9"/>
    <w:semiHidden/>
    <w:rsid w:val="00B802D2"/>
    <w:rPr>
      <w:smallCaps/>
      <w:sz w:val="28"/>
      <w:szCs w:val="28"/>
    </w:rPr>
  </w:style>
  <w:style w:type="character" w:customStyle="1" w:styleId="3Char">
    <w:name w:val="Επικεφαλίδα 3 Char"/>
    <w:basedOn w:val="a0"/>
    <w:link w:val="3"/>
    <w:uiPriority w:val="9"/>
    <w:semiHidden/>
    <w:rsid w:val="00B802D2"/>
    <w:rPr>
      <w:i/>
      <w:iCs/>
      <w:smallCaps/>
      <w:spacing w:val="5"/>
      <w:sz w:val="26"/>
      <w:szCs w:val="26"/>
    </w:rPr>
  </w:style>
  <w:style w:type="character" w:customStyle="1" w:styleId="4Char">
    <w:name w:val="Επικεφαλίδα 4 Char"/>
    <w:basedOn w:val="a0"/>
    <w:link w:val="4"/>
    <w:uiPriority w:val="9"/>
    <w:semiHidden/>
    <w:rsid w:val="00B802D2"/>
    <w:rPr>
      <w:b/>
      <w:bCs/>
      <w:spacing w:val="5"/>
      <w:sz w:val="24"/>
      <w:szCs w:val="24"/>
    </w:rPr>
  </w:style>
  <w:style w:type="character" w:customStyle="1" w:styleId="5Char">
    <w:name w:val="Επικεφαλίδα 5 Char"/>
    <w:basedOn w:val="a0"/>
    <w:link w:val="5"/>
    <w:uiPriority w:val="9"/>
    <w:semiHidden/>
    <w:rsid w:val="00B802D2"/>
    <w:rPr>
      <w:i/>
      <w:iCs/>
      <w:sz w:val="24"/>
      <w:szCs w:val="24"/>
    </w:rPr>
  </w:style>
  <w:style w:type="character" w:customStyle="1" w:styleId="6Char">
    <w:name w:val="Επικεφαλίδα 6 Char"/>
    <w:basedOn w:val="a0"/>
    <w:link w:val="6"/>
    <w:uiPriority w:val="9"/>
    <w:semiHidden/>
    <w:rsid w:val="00B802D2"/>
    <w:rPr>
      <w:b/>
      <w:bCs/>
      <w:color w:val="595959" w:themeColor="text1" w:themeTint="A6"/>
      <w:spacing w:val="5"/>
      <w:shd w:val="clear" w:color="auto" w:fill="FFFFFF" w:themeFill="background1"/>
    </w:rPr>
  </w:style>
  <w:style w:type="character" w:customStyle="1" w:styleId="7Char">
    <w:name w:val="Επικεφαλίδα 7 Char"/>
    <w:basedOn w:val="a0"/>
    <w:link w:val="7"/>
    <w:uiPriority w:val="9"/>
    <w:semiHidden/>
    <w:rsid w:val="00B802D2"/>
    <w:rPr>
      <w:b/>
      <w:bCs/>
      <w:i/>
      <w:iCs/>
      <w:color w:val="5A5A5A" w:themeColor="text1" w:themeTint="A5"/>
      <w:sz w:val="20"/>
      <w:szCs w:val="20"/>
    </w:rPr>
  </w:style>
  <w:style w:type="character" w:customStyle="1" w:styleId="8Char">
    <w:name w:val="Επικεφαλίδα 8 Char"/>
    <w:basedOn w:val="a0"/>
    <w:link w:val="8"/>
    <w:uiPriority w:val="9"/>
    <w:semiHidden/>
    <w:rsid w:val="00B802D2"/>
    <w:rPr>
      <w:b/>
      <w:bCs/>
      <w:color w:val="7F7F7F" w:themeColor="text1" w:themeTint="80"/>
      <w:sz w:val="20"/>
      <w:szCs w:val="20"/>
    </w:rPr>
  </w:style>
  <w:style w:type="character" w:customStyle="1" w:styleId="9Char">
    <w:name w:val="Επικεφαλίδα 9 Char"/>
    <w:basedOn w:val="a0"/>
    <w:link w:val="9"/>
    <w:uiPriority w:val="9"/>
    <w:semiHidden/>
    <w:rsid w:val="00B802D2"/>
    <w:rPr>
      <w:b/>
      <w:bCs/>
      <w:i/>
      <w:iCs/>
      <w:color w:val="7F7F7F" w:themeColor="text1" w:themeTint="80"/>
      <w:sz w:val="18"/>
      <w:szCs w:val="18"/>
    </w:rPr>
  </w:style>
  <w:style w:type="paragraph" w:styleId="a3">
    <w:name w:val="caption"/>
    <w:basedOn w:val="a"/>
    <w:next w:val="a"/>
    <w:uiPriority w:val="35"/>
    <w:semiHidden/>
    <w:unhideWhenUsed/>
    <w:rsid w:val="00B802D2"/>
    <w:pPr>
      <w:spacing w:line="240" w:lineRule="auto"/>
    </w:pPr>
    <w:rPr>
      <w:b/>
      <w:bCs/>
      <w:color w:val="4F81BD" w:themeColor="accent1"/>
      <w:sz w:val="18"/>
      <w:szCs w:val="18"/>
    </w:rPr>
  </w:style>
  <w:style w:type="paragraph" w:styleId="a4">
    <w:name w:val="Title"/>
    <w:basedOn w:val="a"/>
    <w:next w:val="a"/>
    <w:link w:val="Char"/>
    <w:uiPriority w:val="10"/>
    <w:qFormat/>
    <w:rsid w:val="00B802D2"/>
    <w:pPr>
      <w:spacing w:after="300" w:line="240" w:lineRule="auto"/>
      <w:contextualSpacing/>
    </w:pPr>
    <w:rPr>
      <w:smallCaps/>
      <w:sz w:val="52"/>
      <w:szCs w:val="52"/>
    </w:rPr>
  </w:style>
  <w:style w:type="character" w:customStyle="1" w:styleId="Char">
    <w:name w:val="Τίτλος Char"/>
    <w:basedOn w:val="a0"/>
    <w:link w:val="a4"/>
    <w:uiPriority w:val="10"/>
    <w:rsid w:val="00B802D2"/>
    <w:rPr>
      <w:smallCaps/>
      <w:sz w:val="52"/>
      <w:szCs w:val="52"/>
    </w:rPr>
  </w:style>
  <w:style w:type="paragraph" w:styleId="a5">
    <w:name w:val="Subtitle"/>
    <w:basedOn w:val="a"/>
    <w:next w:val="a"/>
    <w:link w:val="Char0"/>
    <w:uiPriority w:val="11"/>
    <w:qFormat/>
    <w:rsid w:val="00B802D2"/>
    <w:rPr>
      <w:i/>
      <w:iCs/>
      <w:smallCaps/>
      <w:spacing w:val="10"/>
      <w:sz w:val="28"/>
      <w:szCs w:val="28"/>
    </w:rPr>
  </w:style>
  <w:style w:type="character" w:customStyle="1" w:styleId="Char0">
    <w:name w:val="Υπότιτλος Char"/>
    <w:basedOn w:val="a0"/>
    <w:link w:val="a5"/>
    <w:uiPriority w:val="11"/>
    <w:rsid w:val="00B802D2"/>
    <w:rPr>
      <w:i/>
      <w:iCs/>
      <w:smallCaps/>
      <w:spacing w:val="10"/>
      <w:sz w:val="28"/>
      <w:szCs w:val="28"/>
    </w:rPr>
  </w:style>
  <w:style w:type="character" w:styleId="a6">
    <w:name w:val="Strong"/>
    <w:uiPriority w:val="22"/>
    <w:qFormat/>
    <w:rsid w:val="00B802D2"/>
    <w:rPr>
      <w:b/>
      <w:bCs/>
    </w:rPr>
  </w:style>
  <w:style w:type="character" w:styleId="a7">
    <w:name w:val="Emphasis"/>
    <w:uiPriority w:val="20"/>
    <w:qFormat/>
    <w:rsid w:val="00B802D2"/>
    <w:rPr>
      <w:b/>
      <w:bCs/>
      <w:i/>
      <w:iCs/>
      <w:spacing w:val="10"/>
    </w:rPr>
  </w:style>
  <w:style w:type="paragraph" w:styleId="a8">
    <w:name w:val="No Spacing"/>
    <w:basedOn w:val="a"/>
    <w:link w:val="Char1"/>
    <w:uiPriority w:val="1"/>
    <w:qFormat/>
    <w:rsid w:val="00B802D2"/>
    <w:pPr>
      <w:spacing w:after="0" w:line="240" w:lineRule="auto"/>
    </w:pPr>
  </w:style>
  <w:style w:type="character" w:customStyle="1" w:styleId="Char1">
    <w:name w:val="Χωρίς διάστιχο Char"/>
    <w:basedOn w:val="a0"/>
    <w:link w:val="a8"/>
    <w:uiPriority w:val="1"/>
    <w:rsid w:val="00B802D2"/>
  </w:style>
  <w:style w:type="paragraph" w:styleId="a9">
    <w:name w:val="List Paragraph"/>
    <w:basedOn w:val="a"/>
    <w:uiPriority w:val="34"/>
    <w:qFormat/>
    <w:rsid w:val="00B802D2"/>
    <w:pPr>
      <w:ind w:left="720"/>
      <w:contextualSpacing/>
    </w:pPr>
  </w:style>
  <w:style w:type="paragraph" w:styleId="aa">
    <w:name w:val="Quote"/>
    <w:basedOn w:val="a"/>
    <w:next w:val="a"/>
    <w:link w:val="Char2"/>
    <w:uiPriority w:val="29"/>
    <w:qFormat/>
    <w:rsid w:val="00B802D2"/>
    <w:rPr>
      <w:i/>
      <w:iCs/>
    </w:rPr>
  </w:style>
  <w:style w:type="character" w:customStyle="1" w:styleId="Char2">
    <w:name w:val="Απόσπασμα Char"/>
    <w:basedOn w:val="a0"/>
    <w:link w:val="aa"/>
    <w:uiPriority w:val="29"/>
    <w:rsid w:val="00B802D2"/>
    <w:rPr>
      <w:i/>
      <w:iCs/>
    </w:rPr>
  </w:style>
  <w:style w:type="paragraph" w:styleId="ab">
    <w:name w:val="Intense Quote"/>
    <w:basedOn w:val="a"/>
    <w:next w:val="a"/>
    <w:link w:val="Char3"/>
    <w:uiPriority w:val="30"/>
    <w:qFormat/>
    <w:rsid w:val="00B802D2"/>
    <w:pPr>
      <w:pBdr>
        <w:top w:val="single" w:sz="4" w:space="10" w:color="auto"/>
        <w:bottom w:val="single" w:sz="4" w:space="10" w:color="auto"/>
      </w:pBdr>
      <w:spacing w:before="240" w:after="240" w:line="300" w:lineRule="auto"/>
      <w:ind w:left="1152" w:right="1152"/>
      <w:jc w:val="both"/>
    </w:pPr>
    <w:rPr>
      <w:i/>
      <w:iCs/>
    </w:rPr>
  </w:style>
  <w:style w:type="character" w:customStyle="1" w:styleId="Char3">
    <w:name w:val="Έντονο εισαγωγικό Char"/>
    <w:basedOn w:val="a0"/>
    <w:link w:val="ab"/>
    <w:uiPriority w:val="30"/>
    <w:rsid w:val="00B802D2"/>
    <w:rPr>
      <w:i/>
      <w:iCs/>
    </w:rPr>
  </w:style>
  <w:style w:type="character" w:styleId="ac">
    <w:name w:val="Subtle Emphasis"/>
    <w:uiPriority w:val="19"/>
    <w:qFormat/>
    <w:rsid w:val="00B802D2"/>
    <w:rPr>
      <w:i/>
      <w:iCs/>
    </w:rPr>
  </w:style>
  <w:style w:type="character" w:styleId="ad">
    <w:name w:val="Intense Emphasis"/>
    <w:uiPriority w:val="21"/>
    <w:qFormat/>
    <w:rsid w:val="00B802D2"/>
    <w:rPr>
      <w:b/>
      <w:bCs/>
      <w:i/>
      <w:iCs/>
    </w:rPr>
  </w:style>
  <w:style w:type="character" w:styleId="ae">
    <w:name w:val="Subtle Reference"/>
    <w:basedOn w:val="a0"/>
    <w:uiPriority w:val="31"/>
    <w:qFormat/>
    <w:rsid w:val="00B802D2"/>
    <w:rPr>
      <w:smallCaps/>
    </w:rPr>
  </w:style>
  <w:style w:type="character" w:styleId="af">
    <w:name w:val="Intense Reference"/>
    <w:uiPriority w:val="32"/>
    <w:qFormat/>
    <w:rsid w:val="00B802D2"/>
    <w:rPr>
      <w:b/>
      <w:bCs/>
      <w:smallCaps/>
    </w:rPr>
  </w:style>
  <w:style w:type="character" w:styleId="af0">
    <w:name w:val="Book Title"/>
    <w:basedOn w:val="a0"/>
    <w:uiPriority w:val="33"/>
    <w:qFormat/>
    <w:rsid w:val="00B802D2"/>
    <w:rPr>
      <w:i/>
      <w:iCs/>
      <w:smallCaps/>
      <w:spacing w:val="5"/>
    </w:rPr>
  </w:style>
  <w:style w:type="paragraph" w:styleId="af1">
    <w:name w:val="TOC Heading"/>
    <w:basedOn w:val="1"/>
    <w:next w:val="a"/>
    <w:uiPriority w:val="39"/>
    <w:semiHidden/>
    <w:unhideWhenUsed/>
    <w:qFormat/>
    <w:rsid w:val="00B802D2"/>
    <w:pPr>
      <w:outlineLvl w:val="9"/>
    </w:pPr>
  </w:style>
</w:styles>
</file>

<file path=word/webSettings.xml><?xml version="1.0" encoding="utf-8"?>
<w:webSettings xmlns:r="http://schemas.openxmlformats.org/officeDocument/2006/relationships" xmlns:w="http://schemas.openxmlformats.org/wordprocessingml/2006/main">
  <w:divs>
    <w:div w:id="41597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Κλασικό Offic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485</Words>
  <Characters>2619</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2023-04-24T06:40:00Z</dcterms:created>
  <dcterms:modified xsi:type="dcterms:W3CDTF">2023-04-24T06:50:00Z</dcterms:modified>
</cp:coreProperties>
</file>