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Κλινικοεργαστηριακών Ειδικοτήτων (ΠΟΣΚΕ)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proofErr w:type="spellStart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Χαρ</w:t>
      </w:r>
      <w:proofErr w:type="spellEnd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. Τρικούπη 12,Ηλιούπολη Τ.Κ 16346, ΤΗΛ.210-9959181,FAX:210-9916854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Ιδιωτικής Πρωτοβάθμιας Υγείας (ΠΟΣΙΠΥ)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Πανεπιστημίου 56, Αθήνα, Τ.Κ. 10678, ΤΗΛ 210.3304298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Πανελλήνιος Σύνδεσμος Ιατρικών Διαγνωστικών Κέντρων (ΠΑΣΙΔΙΚ)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Cs/>
          <w:color w:val="333333"/>
          <w:sz w:val="21"/>
          <w:szCs w:val="21"/>
          <w:lang w:eastAsia="en-US"/>
        </w:rPr>
        <w:t>Πανεπιστημίου 58, Αθήνα, Τ.Κ. 10678, ΤΗΛ 210.3306487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Πανελλήνια Ένωση Ιδιωτικών Ιατρικών Εταιρειών και </w:t>
      </w:r>
      <w:proofErr w:type="spellStart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Πολυϊατρείων</w:t>
      </w:r>
      <w:proofErr w:type="spellEnd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 (ΠΑΝΙΔΙ)</w:t>
      </w:r>
      <w:r w:rsidRPr="00A525DE">
        <w:rPr>
          <w:rFonts w:ascii="Tahoma" w:hAnsi="Tahoma" w:cs="Tahoma"/>
          <w:color w:val="333333"/>
          <w:sz w:val="21"/>
          <w:szCs w:val="21"/>
          <w:lang w:eastAsia="en-US"/>
        </w:rPr>
        <w:br/>
      </w:r>
      <w:r w:rsidR="00A525DE" w:rsidRPr="00A525DE">
        <w:rPr>
          <w:rFonts w:ascii="Tahoma" w:hAnsi="Tahoma" w:cs="Tahoma"/>
          <w:sz w:val="21"/>
          <w:szCs w:val="21"/>
        </w:rPr>
        <w:t>Τσόχα 15-17, Αθήνα, Τ.Κ. 11521, ΤΗΛ. 2106855949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Ένωση Ιατρών Ε.Ο.Π.Υ.Υ. (ΕΝ.Ι.-Ε.Ο.Π.Υ.Υ.)</w:t>
      </w:r>
    </w:p>
    <w:p w:rsidR="00F9511F" w:rsidRDefault="00FE233E" w:rsidP="006041B4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color w:val="333333"/>
          <w:sz w:val="21"/>
          <w:szCs w:val="21"/>
          <w:lang w:eastAsia="en-US"/>
        </w:rPr>
        <w:t>Πατησίων 210, Αθήνα, Τ.Κ. 10446, ΤΗΛ. 2610639539</w:t>
      </w:r>
    </w:p>
    <w:p w:rsidR="00FE65FD" w:rsidRPr="006041B4" w:rsidRDefault="00FE65FD" w:rsidP="006041B4">
      <w:pPr>
        <w:shd w:val="clear" w:color="auto" w:fill="FFFFFF"/>
        <w:rPr>
          <w:rFonts w:asciiTheme="minorHAnsi" w:hAnsiTheme="minorHAnsi"/>
          <w:color w:val="333333"/>
          <w:sz w:val="21"/>
          <w:szCs w:val="21"/>
          <w:lang w:eastAsia="en-US"/>
        </w:rPr>
      </w:pPr>
    </w:p>
    <w:p w:rsidR="00773860" w:rsidRDefault="00C17616" w:rsidP="006041B4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br/>
      </w:r>
      <w:r w:rsidR="00EE2086" w:rsidRPr="00EE2086">
        <w:rPr>
          <w:rFonts w:ascii="Tahoma" w:hAnsi="Tahoma" w:cs="Tahoma"/>
        </w:rPr>
        <w:t>Αθήνα</w:t>
      </w:r>
      <w:r w:rsidR="000D7DBD">
        <w:rPr>
          <w:rFonts w:ascii="Tahoma" w:hAnsi="Tahoma" w:cs="Tahoma"/>
        </w:rPr>
        <w:t>,</w:t>
      </w:r>
      <w:r w:rsidR="00EE2086" w:rsidRPr="00EE2086">
        <w:rPr>
          <w:rFonts w:ascii="Tahoma" w:hAnsi="Tahoma" w:cs="Tahoma"/>
        </w:rPr>
        <w:t xml:space="preserve"> </w:t>
      </w:r>
      <w:r w:rsidR="000D7DBD">
        <w:rPr>
          <w:rFonts w:ascii="Tahoma" w:hAnsi="Tahoma" w:cs="Tahoma"/>
        </w:rPr>
        <w:t>18</w:t>
      </w:r>
      <w:r w:rsidR="001875D1">
        <w:rPr>
          <w:rFonts w:ascii="Tahoma" w:hAnsi="Tahoma" w:cs="Tahoma"/>
        </w:rPr>
        <w:t>/</w:t>
      </w:r>
      <w:r w:rsidR="000D7DBD">
        <w:rPr>
          <w:rFonts w:ascii="Tahoma" w:hAnsi="Tahoma" w:cs="Tahoma"/>
        </w:rPr>
        <w:t>01</w:t>
      </w:r>
      <w:r w:rsidR="00773860" w:rsidRPr="00773860">
        <w:rPr>
          <w:rFonts w:ascii="Tahoma" w:hAnsi="Tahoma" w:cs="Tahoma"/>
        </w:rPr>
        <w:t>/20</w:t>
      </w:r>
      <w:r w:rsidR="000D7DBD">
        <w:rPr>
          <w:rFonts w:ascii="Tahoma" w:hAnsi="Tahoma" w:cs="Tahoma"/>
        </w:rPr>
        <w:t>24</w:t>
      </w:r>
    </w:p>
    <w:p w:rsidR="00150E93" w:rsidRDefault="00150E93" w:rsidP="006041B4">
      <w:pPr>
        <w:jc w:val="right"/>
        <w:rPr>
          <w:rFonts w:ascii="Tahoma" w:hAnsi="Tahoma" w:cs="Tahoma"/>
        </w:rPr>
      </w:pPr>
    </w:p>
    <w:p w:rsidR="00A30239" w:rsidRDefault="00C41AA8" w:rsidP="00A3023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Δελτίο </w:t>
      </w:r>
      <w:r w:rsidR="00150E93">
        <w:rPr>
          <w:rFonts w:ascii="Tahoma" w:hAnsi="Tahoma" w:cs="Tahoma"/>
          <w:b/>
        </w:rPr>
        <w:t>Τύπου</w:t>
      </w:r>
    </w:p>
    <w:p w:rsidR="00C41AA8" w:rsidRDefault="00C41AA8" w:rsidP="00A30239">
      <w:pPr>
        <w:jc w:val="center"/>
        <w:rPr>
          <w:rFonts w:ascii="Tahoma" w:hAnsi="Tahoma" w:cs="Tahoma"/>
          <w:b/>
        </w:rPr>
      </w:pPr>
    </w:p>
    <w:p w:rsidR="003C5B16" w:rsidRDefault="003C5B16" w:rsidP="00A30239">
      <w:pPr>
        <w:jc w:val="center"/>
        <w:rPr>
          <w:rFonts w:ascii="Tahoma" w:hAnsi="Tahoma" w:cs="Tahoma"/>
          <w:b/>
        </w:rPr>
      </w:pPr>
    </w:p>
    <w:p w:rsidR="00EE2086" w:rsidRDefault="00150E93" w:rsidP="00A3023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Συνάντηση</w:t>
      </w:r>
      <w:r w:rsidR="00EE2086">
        <w:rPr>
          <w:rFonts w:ascii="Tahoma" w:hAnsi="Tahoma" w:cs="Tahoma"/>
          <w:b/>
        </w:rPr>
        <w:t xml:space="preserve"> </w:t>
      </w:r>
      <w:r w:rsidR="000D7DBD">
        <w:rPr>
          <w:rFonts w:ascii="Tahoma" w:hAnsi="Tahoma" w:cs="Tahoma"/>
          <w:b/>
        </w:rPr>
        <w:t xml:space="preserve">του </w:t>
      </w:r>
      <w:r w:rsidR="00EE2086">
        <w:rPr>
          <w:rFonts w:ascii="Tahoma" w:hAnsi="Tahoma" w:cs="Tahoma"/>
          <w:b/>
        </w:rPr>
        <w:t>Συντονιστικού Οργάνου</w:t>
      </w:r>
      <w:r w:rsidR="000D7DBD">
        <w:rPr>
          <w:rFonts w:ascii="Tahoma" w:hAnsi="Tahoma" w:cs="Tahoma"/>
          <w:b/>
        </w:rPr>
        <w:t xml:space="preserve"> Φορέων</w:t>
      </w:r>
      <w:r w:rsidR="00EE2086">
        <w:rPr>
          <w:rFonts w:ascii="Tahoma" w:hAnsi="Tahoma" w:cs="Tahoma"/>
          <w:b/>
        </w:rPr>
        <w:t xml:space="preserve"> Π</w:t>
      </w:r>
      <w:r w:rsidR="003C5B16">
        <w:rPr>
          <w:rFonts w:ascii="Tahoma" w:hAnsi="Tahoma" w:cs="Tahoma"/>
          <w:b/>
        </w:rPr>
        <w:t xml:space="preserve">ρωτοβάθμιας </w:t>
      </w:r>
      <w:r w:rsidR="00EE2086">
        <w:rPr>
          <w:rFonts w:ascii="Tahoma" w:hAnsi="Tahoma" w:cs="Tahoma"/>
          <w:b/>
        </w:rPr>
        <w:t>Φ</w:t>
      </w:r>
      <w:r w:rsidR="003C5B16">
        <w:rPr>
          <w:rFonts w:ascii="Tahoma" w:hAnsi="Tahoma" w:cs="Tahoma"/>
          <w:b/>
        </w:rPr>
        <w:t xml:space="preserve">ροντίδας </w:t>
      </w:r>
      <w:r w:rsidR="00EE2086">
        <w:rPr>
          <w:rFonts w:ascii="Tahoma" w:hAnsi="Tahoma" w:cs="Tahoma"/>
          <w:b/>
        </w:rPr>
        <w:t>Υ</w:t>
      </w:r>
      <w:r w:rsidR="003C5B16">
        <w:rPr>
          <w:rFonts w:ascii="Tahoma" w:hAnsi="Tahoma" w:cs="Tahoma"/>
          <w:b/>
        </w:rPr>
        <w:t>γείας</w:t>
      </w:r>
      <w:r w:rsidR="00EE2086">
        <w:rPr>
          <w:rFonts w:ascii="Tahoma" w:hAnsi="Tahoma" w:cs="Tahoma"/>
          <w:b/>
        </w:rPr>
        <w:t xml:space="preserve"> με </w:t>
      </w:r>
      <w:r w:rsidR="000D7DBD">
        <w:rPr>
          <w:rFonts w:ascii="Tahoma" w:hAnsi="Tahoma" w:cs="Tahoma"/>
          <w:b/>
        </w:rPr>
        <w:t>τον Υπουργό Υγείας κύριο Άδωνη Γεωργιάδη.</w:t>
      </w:r>
      <w:r w:rsidR="00EE2086">
        <w:rPr>
          <w:rFonts w:ascii="Tahoma" w:hAnsi="Tahoma" w:cs="Tahoma"/>
          <w:b/>
        </w:rPr>
        <w:t xml:space="preserve"> </w:t>
      </w:r>
    </w:p>
    <w:p w:rsidR="00A30239" w:rsidRPr="00A30239" w:rsidRDefault="00A30239" w:rsidP="00A30239">
      <w:pPr>
        <w:jc w:val="center"/>
        <w:rPr>
          <w:rFonts w:ascii="Tahoma" w:hAnsi="Tahoma" w:cs="Tahoma"/>
          <w:b/>
        </w:rPr>
      </w:pPr>
    </w:p>
    <w:p w:rsidR="007D040C" w:rsidRDefault="000D7DBD" w:rsidP="00A3023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Σήμερα Πέμπτη </w:t>
      </w:r>
      <w:r w:rsidRPr="000D7DBD">
        <w:rPr>
          <w:rFonts w:ascii="Tahoma" w:hAnsi="Tahoma" w:cs="Tahoma"/>
        </w:rPr>
        <w:t>18/01/2024</w:t>
      </w:r>
      <w:r>
        <w:rPr>
          <w:rFonts w:ascii="Tahoma" w:hAnsi="Tahoma" w:cs="Tahoma"/>
        </w:rPr>
        <w:t xml:space="preserve"> </w:t>
      </w:r>
      <w:r w:rsidR="00B504D1">
        <w:rPr>
          <w:rFonts w:ascii="Tahoma" w:hAnsi="Tahoma" w:cs="Tahoma"/>
        </w:rPr>
        <w:t xml:space="preserve">έγινε </w:t>
      </w:r>
      <w:r>
        <w:rPr>
          <w:rFonts w:ascii="Tahoma" w:hAnsi="Tahoma" w:cs="Tahoma"/>
        </w:rPr>
        <w:t xml:space="preserve">συνάντηση </w:t>
      </w:r>
      <w:r w:rsidR="00A30239">
        <w:rPr>
          <w:rFonts w:ascii="Tahoma" w:hAnsi="Tahoma" w:cs="Tahoma"/>
        </w:rPr>
        <w:t>του Συντονιστικού Οργάνου</w:t>
      </w:r>
      <w:r>
        <w:rPr>
          <w:rFonts w:ascii="Tahoma" w:hAnsi="Tahoma" w:cs="Tahoma"/>
        </w:rPr>
        <w:t xml:space="preserve"> </w:t>
      </w:r>
      <w:r w:rsidR="0099429F">
        <w:rPr>
          <w:rFonts w:ascii="Tahoma" w:hAnsi="Tahoma" w:cs="Tahoma"/>
        </w:rPr>
        <w:t>Φ</w:t>
      </w:r>
      <w:r>
        <w:rPr>
          <w:rFonts w:ascii="Tahoma" w:hAnsi="Tahoma" w:cs="Tahoma"/>
        </w:rPr>
        <w:t>ορέων Π.Φ.Υ.</w:t>
      </w:r>
      <w:r w:rsidRPr="000D7DBD">
        <w:t xml:space="preserve"> </w:t>
      </w:r>
      <w:r w:rsidRPr="000D7DBD">
        <w:rPr>
          <w:rFonts w:ascii="Tahoma" w:hAnsi="Tahoma" w:cs="Tahoma"/>
        </w:rPr>
        <w:t>με τον Υπουργό Υγείας κύριο Άδωνη Γεωργιάδη</w:t>
      </w:r>
      <w:r w:rsidR="00150E93">
        <w:rPr>
          <w:rFonts w:ascii="Tahoma" w:hAnsi="Tahoma" w:cs="Tahoma"/>
        </w:rPr>
        <w:t>. Σ</w:t>
      </w:r>
      <w:r>
        <w:rPr>
          <w:rFonts w:ascii="Tahoma" w:hAnsi="Tahoma" w:cs="Tahoma"/>
        </w:rPr>
        <w:t>την συνάντηση συμμετείχαν</w:t>
      </w:r>
      <w:r w:rsidR="007D040C">
        <w:rPr>
          <w:rFonts w:ascii="Tahoma" w:hAnsi="Tahoma" w:cs="Tahoma"/>
        </w:rPr>
        <w:t xml:space="preserve"> </w:t>
      </w:r>
      <w:r w:rsidR="007D040C" w:rsidRPr="007D040C">
        <w:rPr>
          <w:rFonts w:ascii="Tahoma" w:hAnsi="Tahoma" w:cs="Tahoma"/>
        </w:rPr>
        <w:t xml:space="preserve">ο πρόεδρος της ΠΟΣΚΕ κ. Φ. </w:t>
      </w:r>
      <w:proofErr w:type="spellStart"/>
      <w:r w:rsidR="007D040C" w:rsidRPr="007D040C">
        <w:rPr>
          <w:rFonts w:ascii="Tahoma" w:hAnsi="Tahoma" w:cs="Tahoma"/>
        </w:rPr>
        <w:t>Πατσουράκος</w:t>
      </w:r>
      <w:proofErr w:type="spellEnd"/>
      <w:r w:rsidR="007D040C" w:rsidRPr="007D040C">
        <w:rPr>
          <w:rFonts w:ascii="Tahoma" w:hAnsi="Tahoma" w:cs="Tahoma"/>
        </w:rPr>
        <w:t xml:space="preserve">, ο πρόεδρος ΠΟΣΙΠΥ κ. Θ. </w:t>
      </w:r>
      <w:proofErr w:type="spellStart"/>
      <w:r w:rsidR="007D040C" w:rsidRPr="007D040C">
        <w:rPr>
          <w:rFonts w:ascii="Tahoma" w:hAnsi="Tahoma" w:cs="Tahoma"/>
        </w:rPr>
        <w:t>Χατζηπαναγιώτου</w:t>
      </w:r>
      <w:proofErr w:type="spellEnd"/>
      <w:r w:rsidR="007D040C" w:rsidRPr="007D040C">
        <w:rPr>
          <w:rFonts w:ascii="Tahoma" w:hAnsi="Tahoma" w:cs="Tahoma"/>
        </w:rPr>
        <w:t>, ο πρ</w:t>
      </w:r>
      <w:r w:rsidR="007D040C">
        <w:rPr>
          <w:rFonts w:ascii="Tahoma" w:hAnsi="Tahoma" w:cs="Tahoma"/>
        </w:rPr>
        <w:t xml:space="preserve">όεδρος ΠΑΣΙΔΙΚ  κ. Ι. </w:t>
      </w:r>
      <w:proofErr w:type="spellStart"/>
      <w:r w:rsidR="007D040C">
        <w:rPr>
          <w:rFonts w:ascii="Tahoma" w:hAnsi="Tahoma" w:cs="Tahoma"/>
        </w:rPr>
        <w:t>Καραμηνάς</w:t>
      </w:r>
      <w:proofErr w:type="spellEnd"/>
      <w:r w:rsidR="007D040C">
        <w:rPr>
          <w:rFonts w:ascii="Tahoma" w:hAnsi="Tahoma" w:cs="Tahoma"/>
        </w:rPr>
        <w:t>,</w:t>
      </w:r>
      <w:r w:rsidR="007D040C" w:rsidRPr="007D040C">
        <w:rPr>
          <w:rFonts w:ascii="Tahoma" w:hAnsi="Tahoma" w:cs="Tahoma"/>
        </w:rPr>
        <w:t xml:space="preserve"> η πρόεδρο</w:t>
      </w:r>
      <w:r w:rsidR="00B0016B">
        <w:rPr>
          <w:rFonts w:ascii="Tahoma" w:hAnsi="Tahoma" w:cs="Tahoma"/>
        </w:rPr>
        <w:t xml:space="preserve">ς ΕΝΙ – ΕΟΠΥΥ κα. Α. </w:t>
      </w:r>
      <w:proofErr w:type="spellStart"/>
      <w:r w:rsidR="00B0016B">
        <w:rPr>
          <w:rFonts w:ascii="Tahoma" w:hAnsi="Tahoma" w:cs="Tahoma"/>
        </w:rPr>
        <w:t>Μαστοράκου</w:t>
      </w:r>
      <w:proofErr w:type="spellEnd"/>
      <w:r w:rsidR="00B0016B">
        <w:rPr>
          <w:rFonts w:ascii="Tahoma" w:hAnsi="Tahoma" w:cs="Tahoma"/>
        </w:rPr>
        <w:t xml:space="preserve"> και</w:t>
      </w:r>
      <w:r w:rsidR="007D040C" w:rsidRPr="007D040C">
        <w:rPr>
          <w:rFonts w:ascii="Tahoma" w:hAnsi="Tahoma" w:cs="Tahoma"/>
        </w:rPr>
        <w:t xml:space="preserve"> ο </w:t>
      </w:r>
      <w:r w:rsidR="007D040C">
        <w:rPr>
          <w:rFonts w:ascii="Tahoma" w:hAnsi="Tahoma" w:cs="Tahoma"/>
        </w:rPr>
        <w:t>π</w:t>
      </w:r>
      <w:r w:rsidR="007D040C" w:rsidRPr="007D040C">
        <w:rPr>
          <w:rFonts w:ascii="Tahoma" w:hAnsi="Tahoma" w:cs="Tahoma"/>
        </w:rPr>
        <w:t>ρ</w:t>
      </w:r>
      <w:r w:rsidR="007D040C">
        <w:rPr>
          <w:rFonts w:ascii="Tahoma" w:hAnsi="Tahoma" w:cs="Tahoma"/>
        </w:rPr>
        <w:t>ό</w:t>
      </w:r>
      <w:r w:rsidR="007D040C" w:rsidRPr="007D040C">
        <w:rPr>
          <w:rFonts w:ascii="Tahoma" w:hAnsi="Tahoma" w:cs="Tahoma"/>
        </w:rPr>
        <w:t xml:space="preserve">εδρος του ΠΑΝΙΔΙ </w:t>
      </w:r>
      <w:r w:rsidR="00B0016B">
        <w:rPr>
          <w:rFonts w:ascii="Tahoma" w:hAnsi="Tahoma" w:cs="Tahoma"/>
        </w:rPr>
        <w:t>κ. Δ .</w:t>
      </w:r>
      <w:proofErr w:type="spellStart"/>
      <w:r w:rsidR="00B0016B">
        <w:rPr>
          <w:rFonts w:ascii="Tahoma" w:hAnsi="Tahoma" w:cs="Tahoma"/>
        </w:rPr>
        <w:t>Φασίτσας</w:t>
      </w:r>
      <w:proofErr w:type="spellEnd"/>
      <w:r w:rsidR="00B0016B">
        <w:rPr>
          <w:rFonts w:ascii="Tahoma" w:hAnsi="Tahoma" w:cs="Tahoma"/>
        </w:rPr>
        <w:t>. Η συνάντηση</w:t>
      </w:r>
      <w:r w:rsidR="007D040C">
        <w:rPr>
          <w:rFonts w:ascii="Tahoma" w:hAnsi="Tahoma" w:cs="Tahoma"/>
        </w:rPr>
        <w:t xml:space="preserve"> διήρκησε πέραν της μίας ώρας και συζητήθηκαν εκτενώς θέματα που απασχολούν τον κλάδο. </w:t>
      </w:r>
      <w:r w:rsidR="00B0016B">
        <w:rPr>
          <w:rFonts w:ascii="Tahoma" w:hAnsi="Tahoma" w:cs="Tahoma"/>
        </w:rPr>
        <w:t>Ο</w:t>
      </w:r>
      <w:r w:rsidR="00A16746">
        <w:rPr>
          <w:rFonts w:ascii="Tahoma" w:hAnsi="Tahoma" w:cs="Tahoma"/>
        </w:rPr>
        <w:t xml:space="preserve"> </w:t>
      </w:r>
      <w:r w:rsidR="00B0016B">
        <w:rPr>
          <w:rFonts w:ascii="Tahoma" w:hAnsi="Tahoma" w:cs="Tahoma"/>
        </w:rPr>
        <w:t>Υ</w:t>
      </w:r>
      <w:r w:rsidR="00A16746">
        <w:rPr>
          <w:rFonts w:ascii="Tahoma" w:hAnsi="Tahoma" w:cs="Tahoma"/>
        </w:rPr>
        <w:t>πουργός</w:t>
      </w:r>
      <w:r w:rsidR="00B0016B">
        <w:rPr>
          <w:rFonts w:ascii="Tahoma" w:hAnsi="Tahoma" w:cs="Tahoma"/>
        </w:rPr>
        <w:t xml:space="preserve"> ανακοίνωσε ότι θεωρεί εφικτή </w:t>
      </w:r>
      <w:r w:rsidR="00363019">
        <w:rPr>
          <w:rFonts w:ascii="Tahoma" w:hAnsi="Tahoma" w:cs="Tahoma"/>
        </w:rPr>
        <w:t xml:space="preserve"> </w:t>
      </w:r>
      <w:r w:rsidR="00B0016B">
        <w:rPr>
          <w:rFonts w:ascii="Tahoma" w:hAnsi="Tahoma" w:cs="Tahoma"/>
        </w:rPr>
        <w:t>την</w:t>
      </w:r>
      <w:r w:rsidR="007D040C">
        <w:rPr>
          <w:rFonts w:ascii="Tahoma" w:hAnsi="Tahoma" w:cs="Tahoma"/>
        </w:rPr>
        <w:t xml:space="preserve"> ενίσχυση του προϋπολογισμού του </w:t>
      </w:r>
      <w:r w:rsidR="00363019">
        <w:rPr>
          <w:rFonts w:ascii="Tahoma" w:hAnsi="Tahoma" w:cs="Tahoma"/>
        </w:rPr>
        <w:t xml:space="preserve">δεύτερου εξάμηνου του </w:t>
      </w:r>
      <w:r w:rsidR="003D4341">
        <w:rPr>
          <w:rFonts w:ascii="Tahoma" w:hAnsi="Tahoma" w:cs="Tahoma"/>
        </w:rPr>
        <w:t xml:space="preserve">2023 </w:t>
      </w:r>
      <w:r w:rsidR="002626A6">
        <w:rPr>
          <w:rFonts w:ascii="Tahoma" w:hAnsi="Tahoma" w:cs="Tahoma"/>
        </w:rPr>
        <w:t xml:space="preserve">που αφορά τους εργαστηριακούς και </w:t>
      </w:r>
      <w:proofErr w:type="spellStart"/>
      <w:r w:rsidR="002626A6">
        <w:rPr>
          <w:rFonts w:ascii="Tahoma" w:hAnsi="Tahoma" w:cs="Tahoma"/>
        </w:rPr>
        <w:t>κλινικοεργαστηριακούς</w:t>
      </w:r>
      <w:proofErr w:type="spellEnd"/>
      <w:r w:rsidR="002626A6">
        <w:rPr>
          <w:rFonts w:ascii="Tahoma" w:hAnsi="Tahoma" w:cs="Tahoma"/>
        </w:rPr>
        <w:t xml:space="preserve"> ιατρούς, τα διαγνωστικά εργαστήρια και </w:t>
      </w:r>
      <w:proofErr w:type="spellStart"/>
      <w:r w:rsidR="002626A6">
        <w:rPr>
          <w:rFonts w:ascii="Tahoma" w:hAnsi="Tahoma" w:cs="Tahoma"/>
        </w:rPr>
        <w:t>πολυιατρεία</w:t>
      </w:r>
      <w:proofErr w:type="spellEnd"/>
      <w:r w:rsidR="00363019">
        <w:rPr>
          <w:rFonts w:ascii="Tahoma" w:hAnsi="Tahoma" w:cs="Tahoma"/>
        </w:rPr>
        <w:t xml:space="preserve"> κατά 30.000.000,00 ευρώ.</w:t>
      </w:r>
      <w:r w:rsidR="002626A6">
        <w:rPr>
          <w:rFonts w:ascii="Tahoma" w:hAnsi="Tahoma" w:cs="Tahoma"/>
        </w:rPr>
        <w:t xml:space="preserve"> </w:t>
      </w:r>
      <w:r w:rsidR="00B0016B">
        <w:rPr>
          <w:rFonts w:ascii="Tahoma" w:hAnsi="Tahoma" w:cs="Tahoma"/>
        </w:rPr>
        <w:t>Συμφώνησε στην σταδιακή</w:t>
      </w:r>
      <w:r w:rsidR="002626A6">
        <w:rPr>
          <w:rFonts w:ascii="Tahoma" w:hAnsi="Tahoma" w:cs="Tahoma"/>
        </w:rPr>
        <w:t xml:space="preserve"> </w:t>
      </w:r>
      <w:r w:rsidR="0038633A">
        <w:rPr>
          <w:rFonts w:ascii="Tahoma" w:hAnsi="Tahoma" w:cs="Tahoma"/>
        </w:rPr>
        <w:t>εφαρμογή της</w:t>
      </w:r>
      <w:r w:rsidR="002626A6">
        <w:rPr>
          <w:rFonts w:ascii="Tahoma" w:hAnsi="Tahoma" w:cs="Tahoma"/>
        </w:rPr>
        <w:t xml:space="preserve"> μελέτη</w:t>
      </w:r>
      <w:r w:rsidR="0038633A">
        <w:rPr>
          <w:rFonts w:ascii="Tahoma" w:hAnsi="Tahoma" w:cs="Tahoma"/>
        </w:rPr>
        <w:t>ς</w:t>
      </w:r>
      <w:r w:rsidR="005F11C7">
        <w:rPr>
          <w:rFonts w:ascii="Tahoma" w:hAnsi="Tahoma" w:cs="Tahoma"/>
        </w:rPr>
        <w:t xml:space="preserve"> </w:t>
      </w:r>
      <w:r w:rsidR="005F11C7" w:rsidRPr="005F11C7">
        <w:rPr>
          <w:rFonts w:ascii="Tahoma" w:hAnsi="Tahoma" w:cs="Tahoma"/>
        </w:rPr>
        <w:t>τη</w:t>
      </w:r>
      <w:r w:rsidR="005F11C7">
        <w:rPr>
          <w:rFonts w:ascii="Tahoma" w:hAnsi="Tahoma" w:cs="Tahoma"/>
        </w:rPr>
        <w:t>ς</w:t>
      </w:r>
      <w:r w:rsidR="005F11C7" w:rsidRPr="005F11C7">
        <w:rPr>
          <w:rFonts w:ascii="Tahoma" w:hAnsi="Tahoma" w:cs="Tahoma"/>
        </w:rPr>
        <w:t xml:space="preserve"> ομάδα</w:t>
      </w:r>
      <w:r w:rsidR="00434962">
        <w:rPr>
          <w:rFonts w:ascii="Tahoma" w:hAnsi="Tahoma" w:cs="Tahoma"/>
        </w:rPr>
        <w:t>ς</w:t>
      </w:r>
      <w:r w:rsidR="005F11C7" w:rsidRPr="005F11C7">
        <w:rPr>
          <w:rFonts w:ascii="Tahoma" w:hAnsi="Tahoma" w:cs="Tahoma"/>
        </w:rPr>
        <w:t xml:space="preserve"> εργασίας</w:t>
      </w:r>
      <w:r w:rsidR="002626A6">
        <w:rPr>
          <w:rFonts w:ascii="Tahoma" w:hAnsi="Tahoma" w:cs="Tahoma"/>
        </w:rPr>
        <w:t xml:space="preserve"> που πραγματοποιήθηκε το </w:t>
      </w:r>
      <w:r w:rsidR="00B0016B">
        <w:rPr>
          <w:rFonts w:ascii="Tahoma" w:hAnsi="Tahoma" w:cs="Tahoma"/>
        </w:rPr>
        <w:t xml:space="preserve"> </w:t>
      </w:r>
      <w:r w:rsidR="002626A6">
        <w:rPr>
          <w:rFonts w:ascii="Tahoma" w:hAnsi="Tahoma" w:cs="Tahoma"/>
        </w:rPr>
        <w:t xml:space="preserve">Φεβρουάριο του 2023 </w:t>
      </w:r>
      <w:r w:rsidR="00B0016B">
        <w:rPr>
          <w:rFonts w:ascii="Tahoma" w:hAnsi="Tahoma" w:cs="Tahoma"/>
        </w:rPr>
        <w:t>η οποία αποτελείτο</w:t>
      </w:r>
      <w:r w:rsidR="002626A6">
        <w:rPr>
          <w:rFonts w:ascii="Tahoma" w:hAnsi="Tahoma" w:cs="Tahoma"/>
        </w:rPr>
        <w:t xml:space="preserve"> από εκπροσώπους του Υπουργείου Υγείας, του Ε.Ο.Π.Υ.Υ και </w:t>
      </w:r>
      <w:r w:rsidR="002626A6" w:rsidRPr="002626A6">
        <w:rPr>
          <w:rFonts w:ascii="Tahoma" w:hAnsi="Tahoma" w:cs="Tahoma"/>
        </w:rPr>
        <w:t>του Συντονιστικού Οργάνου φορέων Π.Φ.Υ</w:t>
      </w:r>
      <w:r w:rsidR="0038633A">
        <w:rPr>
          <w:rFonts w:ascii="Tahoma" w:hAnsi="Tahoma" w:cs="Tahoma"/>
        </w:rPr>
        <w:t xml:space="preserve">. </w:t>
      </w:r>
      <w:r w:rsidR="00035CD4">
        <w:rPr>
          <w:rFonts w:ascii="Tahoma" w:hAnsi="Tahoma" w:cs="Tahoma"/>
        </w:rPr>
        <w:t xml:space="preserve">Στη συνέχεια ο υπουργός ανακοίνωσε </w:t>
      </w:r>
      <w:r w:rsidR="00A16746">
        <w:rPr>
          <w:rFonts w:ascii="Tahoma" w:hAnsi="Tahoma" w:cs="Tahoma"/>
        </w:rPr>
        <w:t>αποζημίωση</w:t>
      </w:r>
      <w:r w:rsidR="00035CD4">
        <w:rPr>
          <w:rFonts w:ascii="Tahoma" w:hAnsi="Tahoma" w:cs="Tahoma"/>
        </w:rPr>
        <w:t xml:space="preserve"> </w:t>
      </w:r>
      <w:r w:rsidR="0038633A">
        <w:rPr>
          <w:rFonts w:ascii="Tahoma" w:hAnsi="Tahoma" w:cs="Tahoma"/>
        </w:rPr>
        <w:t xml:space="preserve"> 1,00 ευρώ για </w:t>
      </w:r>
      <w:r w:rsidR="00035CD4">
        <w:rPr>
          <w:rFonts w:ascii="Tahoma" w:hAnsi="Tahoma" w:cs="Tahoma"/>
        </w:rPr>
        <w:t>τις εργαστηριακές εξετάσεις</w:t>
      </w:r>
      <w:r w:rsidR="0038633A">
        <w:rPr>
          <w:rFonts w:ascii="Tahoma" w:hAnsi="Tahoma" w:cs="Tahoma"/>
        </w:rPr>
        <w:t xml:space="preserve"> και  4,00 ευρώ </w:t>
      </w:r>
      <w:r w:rsidR="00035CD4">
        <w:rPr>
          <w:rFonts w:ascii="Tahoma" w:hAnsi="Tahoma" w:cs="Tahoma"/>
        </w:rPr>
        <w:t xml:space="preserve">για τις </w:t>
      </w:r>
      <w:r w:rsidR="00A16746">
        <w:rPr>
          <w:rFonts w:ascii="Tahoma" w:hAnsi="Tahoma" w:cs="Tahoma"/>
        </w:rPr>
        <w:t>απεικονιστικές</w:t>
      </w:r>
      <w:r w:rsidR="00035CD4">
        <w:rPr>
          <w:rFonts w:ascii="Tahoma" w:hAnsi="Tahoma" w:cs="Tahoma"/>
        </w:rPr>
        <w:t xml:space="preserve"> εξετάσεις πληρωτέα από τον ασθενή</w:t>
      </w:r>
      <w:r w:rsidR="0038633A">
        <w:rPr>
          <w:rFonts w:ascii="Tahoma" w:hAnsi="Tahoma" w:cs="Tahoma"/>
        </w:rPr>
        <w:t xml:space="preserve">. </w:t>
      </w:r>
      <w:r w:rsidR="00035CD4">
        <w:rPr>
          <w:rFonts w:ascii="Tahoma" w:hAnsi="Tahoma" w:cs="Tahoma"/>
        </w:rPr>
        <w:t xml:space="preserve">Ανακοίνωσε την άμεση </w:t>
      </w:r>
      <w:r w:rsidR="0038633A">
        <w:rPr>
          <w:rFonts w:ascii="Tahoma" w:hAnsi="Tahoma" w:cs="Tahoma"/>
        </w:rPr>
        <w:t xml:space="preserve">εφαρμογή των </w:t>
      </w:r>
      <w:r w:rsidR="00035CD4">
        <w:rPr>
          <w:rFonts w:ascii="Tahoma" w:hAnsi="Tahoma" w:cs="Tahoma"/>
        </w:rPr>
        <w:t>διαγνωστικών</w:t>
      </w:r>
      <w:r w:rsidR="0038633A">
        <w:rPr>
          <w:rFonts w:ascii="Tahoma" w:hAnsi="Tahoma" w:cs="Tahoma"/>
        </w:rPr>
        <w:t xml:space="preserve"> πρωτοκόλλων</w:t>
      </w:r>
      <w:r w:rsidR="005818A0">
        <w:rPr>
          <w:rFonts w:ascii="Tahoma" w:hAnsi="Tahoma" w:cs="Tahoma"/>
        </w:rPr>
        <w:t xml:space="preserve">. </w:t>
      </w:r>
      <w:r w:rsidR="00805201">
        <w:rPr>
          <w:rFonts w:ascii="Tahoma" w:hAnsi="Tahoma" w:cs="Tahoma"/>
        </w:rPr>
        <w:t>Τονίσαμε</w:t>
      </w:r>
      <w:r w:rsidR="00A16746">
        <w:rPr>
          <w:rFonts w:ascii="Tahoma" w:hAnsi="Tahoma" w:cs="Tahoma"/>
        </w:rPr>
        <w:t xml:space="preserve"> -</w:t>
      </w:r>
      <w:r w:rsidR="00805201">
        <w:rPr>
          <w:rFonts w:ascii="Tahoma" w:hAnsi="Tahoma" w:cs="Tahoma"/>
        </w:rPr>
        <w:t xml:space="preserve"> </w:t>
      </w:r>
      <w:r w:rsidR="00035CD4">
        <w:rPr>
          <w:rFonts w:ascii="Tahoma" w:hAnsi="Tahoma" w:cs="Tahoma"/>
        </w:rPr>
        <w:t xml:space="preserve">και ο </w:t>
      </w:r>
      <w:r w:rsidR="00A16746">
        <w:rPr>
          <w:rFonts w:ascii="Tahoma" w:hAnsi="Tahoma" w:cs="Tahoma"/>
        </w:rPr>
        <w:t>υπουργός</w:t>
      </w:r>
      <w:r w:rsidR="00035CD4">
        <w:rPr>
          <w:rFonts w:ascii="Tahoma" w:hAnsi="Tahoma" w:cs="Tahoma"/>
        </w:rPr>
        <w:t xml:space="preserve"> συμφώνη</w:t>
      </w:r>
      <w:r w:rsidR="00A16746">
        <w:rPr>
          <w:rFonts w:ascii="Tahoma" w:hAnsi="Tahoma" w:cs="Tahoma"/>
        </w:rPr>
        <w:t xml:space="preserve">σε - </w:t>
      </w:r>
      <w:r w:rsidR="00805201">
        <w:rPr>
          <w:rFonts w:ascii="Tahoma" w:hAnsi="Tahoma" w:cs="Tahoma"/>
        </w:rPr>
        <w:t>ότι πρέπει</w:t>
      </w:r>
      <w:r w:rsidR="005818A0">
        <w:rPr>
          <w:rFonts w:ascii="Tahoma" w:hAnsi="Tahoma" w:cs="Tahoma"/>
        </w:rPr>
        <w:t xml:space="preserve"> να υλοποιηθεί </w:t>
      </w:r>
      <w:r w:rsidR="00805201">
        <w:rPr>
          <w:rFonts w:ascii="Tahoma" w:hAnsi="Tahoma" w:cs="Tahoma"/>
        </w:rPr>
        <w:t xml:space="preserve">η </w:t>
      </w:r>
      <w:r w:rsidR="005818A0">
        <w:rPr>
          <w:rFonts w:ascii="Tahoma" w:hAnsi="Tahoma" w:cs="Tahoma"/>
        </w:rPr>
        <w:t xml:space="preserve">ψηφιοποίηση  </w:t>
      </w:r>
      <w:r w:rsidR="00035CD4">
        <w:rPr>
          <w:rFonts w:ascii="Tahoma" w:hAnsi="Tahoma" w:cs="Tahoma"/>
        </w:rPr>
        <w:t>τ</w:t>
      </w:r>
      <w:r w:rsidR="00805201">
        <w:rPr>
          <w:rFonts w:ascii="Tahoma" w:hAnsi="Tahoma" w:cs="Tahoma"/>
        </w:rPr>
        <w:t>ων εξετάσεων</w:t>
      </w:r>
      <w:r w:rsidR="005818A0">
        <w:rPr>
          <w:rFonts w:ascii="Tahoma" w:hAnsi="Tahoma" w:cs="Tahoma"/>
        </w:rPr>
        <w:t xml:space="preserve"> και να υπάρξουν</w:t>
      </w:r>
      <w:r w:rsidR="00035CD4">
        <w:rPr>
          <w:rFonts w:ascii="Tahoma" w:hAnsi="Tahoma" w:cs="Tahoma"/>
        </w:rPr>
        <w:t xml:space="preserve"> οι </w:t>
      </w:r>
      <w:r w:rsidR="00A16746">
        <w:rPr>
          <w:rFonts w:ascii="Tahoma" w:hAnsi="Tahoma" w:cs="Tahoma"/>
        </w:rPr>
        <w:t>αναγκαίοι</w:t>
      </w:r>
      <w:r w:rsidR="005818A0">
        <w:rPr>
          <w:rFonts w:ascii="Tahoma" w:hAnsi="Tahoma" w:cs="Tahoma"/>
        </w:rPr>
        <w:t xml:space="preserve"> κόφτες </w:t>
      </w:r>
      <w:r w:rsidR="00035CD4">
        <w:rPr>
          <w:rFonts w:ascii="Tahoma" w:hAnsi="Tahoma" w:cs="Tahoma"/>
        </w:rPr>
        <w:t xml:space="preserve">και να εφαρμοστεί η αποστολή </w:t>
      </w:r>
      <w:r w:rsidR="00A16746">
        <w:rPr>
          <w:rFonts w:ascii="Tahoma" w:hAnsi="Tahoma" w:cs="Tahoma"/>
        </w:rPr>
        <w:t>μηνυμάτων</w:t>
      </w:r>
      <w:r w:rsidR="00035CD4">
        <w:rPr>
          <w:rFonts w:ascii="Tahoma" w:hAnsi="Tahoma" w:cs="Tahoma"/>
        </w:rPr>
        <w:t xml:space="preserve"> με προσωπικό κ</w:t>
      </w:r>
      <w:r w:rsidR="00A16746">
        <w:rPr>
          <w:rFonts w:ascii="Tahoma" w:hAnsi="Tahoma" w:cs="Tahoma"/>
        </w:rPr>
        <w:t>ω</w:t>
      </w:r>
      <w:r w:rsidR="00035CD4">
        <w:rPr>
          <w:rFonts w:ascii="Tahoma" w:hAnsi="Tahoma" w:cs="Tahoma"/>
        </w:rPr>
        <w:t>δικ</w:t>
      </w:r>
      <w:r w:rsidR="00A16746">
        <w:rPr>
          <w:rFonts w:ascii="Tahoma" w:hAnsi="Tahoma" w:cs="Tahoma"/>
        </w:rPr>
        <w:t>ό</w:t>
      </w:r>
      <w:r w:rsidR="00035CD4">
        <w:rPr>
          <w:rFonts w:ascii="Tahoma" w:hAnsi="Tahoma" w:cs="Tahoma"/>
        </w:rPr>
        <w:t xml:space="preserve"> μιας χρήσεως για την εκτέλεση των εξετάσεων</w:t>
      </w:r>
      <w:r w:rsidR="00316C88" w:rsidRPr="00316C88">
        <w:rPr>
          <w:rFonts w:ascii="Tahoma" w:hAnsi="Tahoma" w:cs="Tahoma"/>
        </w:rPr>
        <w:t>,</w:t>
      </w:r>
      <w:r w:rsidR="00A16746">
        <w:rPr>
          <w:rFonts w:ascii="Tahoma" w:hAnsi="Tahoma" w:cs="Tahoma"/>
        </w:rPr>
        <w:t xml:space="preserve"> </w:t>
      </w:r>
      <w:r w:rsidR="00035CD4">
        <w:rPr>
          <w:rFonts w:ascii="Tahoma" w:hAnsi="Tahoma" w:cs="Tahoma"/>
        </w:rPr>
        <w:t>ώστε να</w:t>
      </w:r>
      <w:r w:rsidR="005818A0">
        <w:rPr>
          <w:rFonts w:ascii="Tahoma" w:hAnsi="Tahoma" w:cs="Tahoma"/>
        </w:rPr>
        <w:t xml:space="preserve"> αποφεύγοντα</w:t>
      </w:r>
      <w:r w:rsidR="00805201">
        <w:rPr>
          <w:rFonts w:ascii="Tahoma" w:hAnsi="Tahoma" w:cs="Tahoma"/>
        </w:rPr>
        <w:t xml:space="preserve">ι περιστατικά πλασματικής </w:t>
      </w:r>
      <w:proofErr w:type="spellStart"/>
      <w:r w:rsidR="00805201">
        <w:rPr>
          <w:rFonts w:ascii="Tahoma" w:hAnsi="Tahoma" w:cs="Tahoma"/>
        </w:rPr>
        <w:t>συντα</w:t>
      </w:r>
      <w:r w:rsidR="005818A0">
        <w:rPr>
          <w:rFonts w:ascii="Tahoma" w:hAnsi="Tahoma" w:cs="Tahoma"/>
        </w:rPr>
        <w:t>γογρά</w:t>
      </w:r>
      <w:r w:rsidR="00805201">
        <w:rPr>
          <w:rFonts w:ascii="Tahoma" w:hAnsi="Tahoma" w:cs="Tahoma"/>
        </w:rPr>
        <w:t>φ</w:t>
      </w:r>
      <w:r w:rsidR="005818A0">
        <w:rPr>
          <w:rFonts w:ascii="Tahoma" w:hAnsi="Tahoma" w:cs="Tahoma"/>
        </w:rPr>
        <w:t>ησης</w:t>
      </w:r>
      <w:proofErr w:type="spellEnd"/>
      <w:r w:rsidR="005818A0">
        <w:rPr>
          <w:rFonts w:ascii="Tahoma" w:hAnsi="Tahoma" w:cs="Tahoma"/>
        </w:rPr>
        <w:t>.</w:t>
      </w:r>
      <w:r w:rsidR="00E85F75">
        <w:rPr>
          <w:rFonts w:ascii="Tahoma" w:hAnsi="Tahoma" w:cs="Tahoma"/>
        </w:rPr>
        <w:t xml:space="preserve"> Επιμείναμε στην αναπροσαρμογή του </w:t>
      </w:r>
      <w:r w:rsidR="00E85F75">
        <w:rPr>
          <w:rFonts w:ascii="Tahoma" w:hAnsi="Tahoma" w:cs="Tahoma"/>
          <w:lang w:val="en-US"/>
        </w:rPr>
        <w:t>claw</w:t>
      </w:r>
      <w:r w:rsidR="00E85F75">
        <w:rPr>
          <w:rFonts w:ascii="Tahoma" w:hAnsi="Tahoma" w:cs="Tahoma"/>
        </w:rPr>
        <w:t xml:space="preserve"> </w:t>
      </w:r>
      <w:r w:rsidR="00E85F75">
        <w:rPr>
          <w:rFonts w:ascii="Tahoma" w:hAnsi="Tahoma" w:cs="Tahoma"/>
          <w:lang w:val="en-US"/>
        </w:rPr>
        <w:t>back</w:t>
      </w:r>
      <w:r w:rsidR="00E85F75" w:rsidRPr="00E85F75">
        <w:rPr>
          <w:rFonts w:ascii="Tahoma" w:hAnsi="Tahoma" w:cs="Tahoma"/>
        </w:rPr>
        <w:t xml:space="preserve"> </w:t>
      </w:r>
      <w:r w:rsidR="00E85F75">
        <w:rPr>
          <w:rFonts w:ascii="Tahoma" w:hAnsi="Tahoma" w:cs="Tahoma"/>
        </w:rPr>
        <w:t xml:space="preserve">με στόχο την άμεση </w:t>
      </w:r>
      <w:r w:rsidR="00210EC0">
        <w:rPr>
          <w:rFonts w:ascii="Tahoma" w:hAnsi="Tahoma" w:cs="Tahoma"/>
        </w:rPr>
        <w:t>μείωσή του</w:t>
      </w:r>
      <w:r w:rsidR="00316C88">
        <w:rPr>
          <w:rFonts w:ascii="Tahoma" w:hAnsi="Tahoma" w:cs="Tahoma"/>
        </w:rPr>
        <w:t xml:space="preserve"> και κατάργηση του</w:t>
      </w:r>
      <w:r w:rsidR="00434962">
        <w:rPr>
          <w:rFonts w:ascii="Tahoma" w:hAnsi="Tahoma" w:cs="Tahoma"/>
        </w:rPr>
        <w:t>,</w:t>
      </w:r>
      <w:r w:rsidR="00E85F75">
        <w:rPr>
          <w:rFonts w:ascii="Tahoma" w:hAnsi="Tahoma" w:cs="Tahoma"/>
        </w:rPr>
        <w:t xml:space="preserve"> </w:t>
      </w:r>
      <w:r w:rsidR="00210EC0">
        <w:rPr>
          <w:rFonts w:ascii="Tahoma" w:hAnsi="Tahoma" w:cs="Tahoma"/>
        </w:rPr>
        <w:t xml:space="preserve">όπως επίσης στη διαγραφή των παλαιών χρεών του </w:t>
      </w:r>
      <w:r w:rsidR="00210EC0">
        <w:rPr>
          <w:rFonts w:ascii="Tahoma" w:hAnsi="Tahoma" w:cs="Tahoma"/>
          <w:lang w:val="en-US"/>
        </w:rPr>
        <w:t>claw</w:t>
      </w:r>
      <w:r w:rsidR="00210EC0" w:rsidRPr="00210EC0">
        <w:rPr>
          <w:rFonts w:ascii="Tahoma" w:hAnsi="Tahoma" w:cs="Tahoma"/>
        </w:rPr>
        <w:t xml:space="preserve"> </w:t>
      </w:r>
      <w:r w:rsidR="00210EC0">
        <w:rPr>
          <w:rFonts w:ascii="Tahoma" w:hAnsi="Tahoma" w:cs="Tahoma"/>
          <w:lang w:val="en-US"/>
        </w:rPr>
        <w:t>back</w:t>
      </w:r>
      <w:r w:rsidR="00434962">
        <w:rPr>
          <w:rFonts w:ascii="Tahoma" w:hAnsi="Tahoma" w:cs="Tahoma"/>
        </w:rPr>
        <w:t>,</w:t>
      </w:r>
      <w:r w:rsidR="00210EC0" w:rsidRPr="00210EC0">
        <w:rPr>
          <w:rFonts w:ascii="Tahoma" w:hAnsi="Tahoma" w:cs="Tahoma"/>
        </w:rPr>
        <w:t xml:space="preserve"> </w:t>
      </w:r>
      <w:r w:rsidR="00434962">
        <w:rPr>
          <w:rFonts w:ascii="Tahoma" w:hAnsi="Tahoma" w:cs="Tahoma"/>
        </w:rPr>
        <w:t>όπου Υ</w:t>
      </w:r>
      <w:r w:rsidR="00210EC0">
        <w:rPr>
          <w:rFonts w:ascii="Tahoma" w:hAnsi="Tahoma" w:cs="Tahoma"/>
        </w:rPr>
        <w:t xml:space="preserve">πουργός συμφώνησε αλλά </w:t>
      </w:r>
      <w:r w:rsidR="00434962">
        <w:rPr>
          <w:rFonts w:ascii="Tahoma" w:hAnsi="Tahoma" w:cs="Tahoma"/>
        </w:rPr>
        <w:t>παρέπεμψε το θέμα για λύση στο Υπουργείο Ο</w:t>
      </w:r>
      <w:r w:rsidR="00210EC0">
        <w:rPr>
          <w:rFonts w:ascii="Tahoma" w:hAnsi="Tahoma" w:cs="Tahoma"/>
        </w:rPr>
        <w:t xml:space="preserve">ικονομικών. Τέθηκε το θέμα της κάλυψης των ανασφαλίστων </w:t>
      </w:r>
      <w:r w:rsidR="00A16746">
        <w:rPr>
          <w:rFonts w:ascii="Tahoma" w:hAnsi="Tahoma" w:cs="Tahoma"/>
        </w:rPr>
        <w:t>εκτός</w:t>
      </w:r>
      <w:r w:rsidR="00210EC0">
        <w:rPr>
          <w:rFonts w:ascii="Tahoma" w:hAnsi="Tahoma" w:cs="Tahoma"/>
        </w:rPr>
        <w:t xml:space="preserve"> των δημοσίων δομών και </w:t>
      </w:r>
      <w:r w:rsidR="00316C88">
        <w:rPr>
          <w:rFonts w:ascii="Tahoma" w:hAnsi="Tahoma" w:cs="Tahoma"/>
        </w:rPr>
        <w:t xml:space="preserve">συζητήθηκε η </w:t>
      </w:r>
      <w:r w:rsidR="00A16746">
        <w:rPr>
          <w:rFonts w:ascii="Tahoma" w:hAnsi="Tahoma" w:cs="Tahoma"/>
        </w:rPr>
        <w:t>πρόταση</w:t>
      </w:r>
      <w:r w:rsidR="00210EC0">
        <w:rPr>
          <w:rFonts w:ascii="Tahoma" w:hAnsi="Tahoma" w:cs="Tahoma"/>
        </w:rPr>
        <w:t xml:space="preserve"> </w:t>
      </w:r>
      <w:r w:rsidR="00316C88">
        <w:rPr>
          <w:rFonts w:ascii="Tahoma" w:hAnsi="Tahoma" w:cs="Tahoma"/>
        </w:rPr>
        <w:t>όταν</w:t>
      </w:r>
      <w:r w:rsidR="00210EC0">
        <w:rPr>
          <w:rFonts w:ascii="Tahoma" w:hAnsi="Tahoma" w:cs="Tahoma"/>
        </w:rPr>
        <w:t xml:space="preserve"> πραγματοποιούνται</w:t>
      </w:r>
      <w:r w:rsidR="00316C88" w:rsidRPr="00316C88">
        <w:rPr>
          <w:rFonts w:ascii="Tahoma" w:hAnsi="Tahoma" w:cs="Tahoma"/>
        </w:rPr>
        <w:t xml:space="preserve"> </w:t>
      </w:r>
      <w:r w:rsidR="00A16746">
        <w:rPr>
          <w:rFonts w:ascii="Tahoma" w:hAnsi="Tahoma" w:cs="Tahoma"/>
          <w:lang w:val="en-US"/>
        </w:rPr>
        <w:t>o</w:t>
      </w:r>
      <w:r w:rsidR="00A16746">
        <w:rPr>
          <w:rFonts w:ascii="Tahoma" w:hAnsi="Tahoma" w:cs="Tahoma"/>
        </w:rPr>
        <w:t>ι</w:t>
      </w:r>
      <w:r w:rsidR="00210EC0">
        <w:rPr>
          <w:rFonts w:ascii="Tahoma" w:hAnsi="Tahoma" w:cs="Tahoma"/>
        </w:rPr>
        <w:t xml:space="preserve"> διαγνωστικές εξετάσεις</w:t>
      </w:r>
      <w:r w:rsidR="00316C88">
        <w:rPr>
          <w:rFonts w:ascii="Tahoma" w:hAnsi="Tahoma" w:cs="Tahoma"/>
        </w:rPr>
        <w:t xml:space="preserve"> ανασφάλιστων</w:t>
      </w:r>
      <w:r w:rsidR="00210EC0">
        <w:rPr>
          <w:rFonts w:ascii="Tahoma" w:hAnsi="Tahoma" w:cs="Tahoma"/>
        </w:rPr>
        <w:t xml:space="preserve"> από ιδιωτικούς φορείς </w:t>
      </w:r>
      <w:r w:rsidR="00316C88">
        <w:rPr>
          <w:rFonts w:ascii="Tahoma" w:hAnsi="Tahoma" w:cs="Tahoma"/>
        </w:rPr>
        <w:t xml:space="preserve">το </w:t>
      </w:r>
      <w:r w:rsidR="00A16746">
        <w:rPr>
          <w:rFonts w:ascii="Tahoma" w:hAnsi="Tahoma" w:cs="Tahoma"/>
        </w:rPr>
        <w:t>αντίτιμο</w:t>
      </w:r>
      <w:r w:rsidR="00316C88">
        <w:rPr>
          <w:rFonts w:ascii="Tahoma" w:hAnsi="Tahoma" w:cs="Tahoma"/>
        </w:rPr>
        <w:t xml:space="preserve"> θα </w:t>
      </w:r>
      <w:r w:rsidR="00A16746">
        <w:rPr>
          <w:rFonts w:ascii="Tahoma" w:hAnsi="Tahoma" w:cs="Tahoma"/>
        </w:rPr>
        <w:t>καταβάλλεται από τον</w:t>
      </w:r>
      <w:r w:rsidR="00316C88">
        <w:rPr>
          <w:rFonts w:ascii="Tahoma" w:hAnsi="Tahoma" w:cs="Tahoma"/>
        </w:rPr>
        <w:t xml:space="preserve"> </w:t>
      </w:r>
      <w:r w:rsidR="00A16746">
        <w:rPr>
          <w:rFonts w:ascii="Tahoma" w:hAnsi="Tahoma" w:cs="Tahoma"/>
        </w:rPr>
        <w:t>εξεταζόμενο</w:t>
      </w:r>
      <w:r w:rsidR="00316C88">
        <w:rPr>
          <w:rFonts w:ascii="Tahoma" w:hAnsi="Tahoma" w:cs="Tahoma"/>
        </w:rPr>
        <w:t xml:space="preserve"> με </w:t>
      </w:r>
      <w:r w:rsidR="00A16746">
        <w:rPr>
          <w:rFonts w:ascii="Tahoma" w:hAnsi="Tahoma" w:cs="Tahoma"/>
        </w:rPr>
        <w:t>τιμές</w:t>
      </w:r>
      <w:r w:rsidR="00210EC0">
        <w:rPr>
          <w:rFonts w:ascii="Tahoma" w:hAnsi="Tahoma" w:cs="Tahoma"/>
        </w:rPr>
        <w:t xml:space="preserve"> </w:t>
      </w:r>
      <w:r w:rsidR="00A16746">
        <w:rPr>
          <w:rFonts w:ascii="Tahoma" w:hAnsi="Tahoma" w:cs="Tahoma"/>
        </w:rPr>
        <w:t>κρατικού</w:t>
      </w:r>
      <w:r w:rsidR="00316C88">
        <w:rPr>
          <w:rFonts w:ascii="Tahoma" w:hAnsi="Tahoma" w:cs="Tahoma"/>
        </w:rPr>
        <w:t xml:space="preserve"> </w:t>
      </w:r>
      <w:r w:rsidR="00A16746">
        <w:rPr>
          <w:rFonts w:ascii="Tahoma" w:hAnsi="Tahoma" w:cs="Tahoma"/>
        </w:rPr>
        <w:t>τιμολογίου</w:t>
      </w:r>
      <w:r w:rsidR="00316C88">
        <w:rPr>
          <w:rFonts w:ascii="Tahoma" w:hAnsi="Tahoma" w:cs="Tahoma"/>
        </w:rPr>
        <w:t xml:space="preserve">. </w:t>
      </w:r>
      <w:r w:rsidR="00210EC0">
        <w:rPr>
          <w:rFonts w:ascii="Tahoma" w:hAnsi="Tahoma" w:cs="Tahoma"/>
        </w:rPr>
        <w:t>Ζητήθηκε</w:t>
      </w:r>
      <w:r w:rsidR="00316C88">
        <w:rPr>
          <w:rFonts w:ascii="Tahoma" w:hAnsi="Tahoma" w:cs="Tahoma"/>
        </w:rPr>
        <w:t xml:space="preserve"> από το Συντονιστικό</w:t>
      </w:r>
      <w:r w:rsidR="00210EC0">
        <w:rPr>
          <w:rFonts w:ascii="Tahoma" w:hAnsi="Tahoma" w:cs="Tahoma"/>
        </w:rPr>
        <w:t xml:space="preserve"> τροποποίηση των ποιοτικών κριτηρίων μετά από διαβούλευση</w:t>
      </w:r>
      <w:r w:rsidR="007A691D">
        <w:rPr>
          <w:rFonts w:ascii="Tahoma" w:hAnsi="Tahoma" w:cs="Tahoma"/>
        </w:rPr>
        <w:t>.</w:t>
      </w:r>
      <w:r w:rsidR="00150E93" w:rsidRPr="00150E93">
        <w:t xml:space="preserve"> </w:t>
      </w:r>
      <w:r w:rsidR="00434962">
        <w:rPr>
          <w:rFonts w:ascii="Tahoma" w:hAnsi="Tahoma" w:cs="Tahoma"/>
        </w:rPr>
        <w:t>Κλείνοντας</w:t>
      </w:r>
      <w:r w:rsidR="00150E93">
        <w:rPr>
          <w:rFonts w:ascii="Tahoma" w:hAnsi="Tahoma" w:cs="Tahoma"/>
        </w:rPr>
        <w:t xml:space="preserve"> </w:t>
      </w:r>
      <w:r w:rsidR="00316C88">
        <w:rPr>
          <w:rFonts w:ascii="Tahoma" w:hAnsi="Tahoma" w:cs="Tahoma"/>
        </w:rPr>
        <w:t xml:space="preserve">επιμείναμε </w:t>
      </w:r>
      <w:r w:rsidR="00150E93">
        <w:rPr>
          <w:rFonts w:ascii="Tahoma" w:hAnsi="Tahoma" w:cs="Tahoma"/>
        </w:rPr>
        <w:t>για</w:t>
      </w:r>
      <w:r w:rsidR="00150E93" w:rsidRPr="00150E93">
        <w:rPr>
          <w:rFonts w:ascii="Tahoma" w:hAnsi="Tahoma" w:cs="Tahoma"/>
        </w:rPr>
        <w:t xml:space="preserve"> </w:t>
      </w:r>
      <w:r w:rsidR="00150E93">
        <w:rPr>
          <w:rFonts w:ascii="Tahoma" w:hAnsi="Tahoma" w:cs="Tahoma"/>
        </w:rPr>
        <w:t>κατάργηση του</w:t>
      </w:r>
      <w:r w:rsidR="00150E93" w:rsidRPr="00150E93">
        <w:rPr>
          <w:rFonts w:ascii="Tahoma" w:hAnsi="Tahoma" w:cs="Tahoma"/>
        </w:rPr>
        <w:t xml:space="preserve"> χρέους του </w:t>
      </w:r>
      <w:proofErr w:type="spellStart"/>
      <w:r w:rsidR="00150E93" w:rsidRPr="00150E93">
        <w:rPr>
          <w:rFonts w:ascii="Tahoma" w:hAnsi="Tahoma" w:cs="Tahoma"/>
        </w:rPr>
        <w:t>claw</w:t>
      </w:r>
      <w:proofErr w:type="spellEnd"/>
      <w:r w:rsidR="00150E93" w:rsidRPr="00150E93">
        <w:rPr>
          <w:rFonts w:ascii="Tahoma" w:hAnsi="Tahoma" w:cs="Tahoma"/>
        </w:rPr>
        <w:t xml:space="preserve"> </w:t>
      </w:r>
      <w:proofErr w:type="spellStart"/>
      <w:r w:rsidR="00150E93" w:rsidRPr="00150E93">
        <w:rPr>
          <w:rFonts w:ascii="Tahoma" w:hAnsi="Tahoma" w:cs="Tahoma"/>
        </w:rPr>
        <w:t>back</w:t>
      </w:r>
      <w:proofErr w:type="spellEnd"/>
      <w:r w:rsidR="00A16746">
        <w:rPr>
          <w:rFonts w:ascii="Tahoma" w:hAnsi="Tahoma" w:cs="Tahoma"/>
        </w:rPr>
        <w:t xml:space="preserve">  και τη διαγραφή του παλαιού χρέους</w:t>
      </w:r>
      <w:r w:rsidR="00A16746" w:rsidRPr="00A16746">
        <w:rPr>
          <w:rFonts w:ascii="Tahoma" w:hAnsi="Tahoma" w:cs="Tahoma"/>
        </w:rPr>
        <w:t xml:space="preserve"> </w:t>
      </w:r>
      <w:r w:rsidR="00A16746">
        <w:rPr>
          <w:rFonts w:ascii="Tahoma" w:hAnsi="Tahoma" w:cs="Tahoma"/>
        </w:rPr>
        <w:t xml:space="preserve">του </w:t>
      </w:r>
      <w:r w:rsidR="00A16746">
        <w:rPr>
          <w:rFonts w:ascii="Tahoma" w:hAnsi="Tahoma" w:cs="Tahoma"/>
          <w:lang w:val="en-US"/>
        </w:rPr>
        <w:t>claw</w:t>
      </w:r>
      <w:r w:rsidR="00A16746" w:rsidRPr="00A16746">
        <w:rPr>
          <w:rFonts w:ascii="Tahoma" w:hAnsi="Tahoma" w:cs="Tahoma"/>
        </w:rPr>
        <w:t xml:space="preserve"> </w:t>
      </w:r>
      <w:r w:rsidR="00A16746">
        <w:rPr>
          <w:rFonts w:ascii="Tahoma" w:hAnsi="Tahoma" w:cs="Tahoma"/>
          <w:lang w:val="en-US"/>
        </w:rPr>
        <w:t>back</w:t>
      </w:r>
      <w:r w:rsidR="00434962">
        <w:rPr>
          <w:rFonts w:ascii="Tahoma" w:hAnsi="Tahoma" w:cs="Tahoma"/>
        </w:rPr>
        <w:t xml:space="preserve"> </w:t>
      </w:r>
      <w:r w:rsidR="00150E93">
        <w:rPr>
          <w:rFonts w:ascii="Tahoma" w:hAnsi="Tahoma" w:cs="Tahoma"/>
        </w:rPr>
        <w:t>Ο Υπουργός αφού άκουσ</w:t>
      </w:r>
      <w:r w:rsidR="00A16746">
        <w:rPr>
          <w:rFonts w:ascii="Tahoma" w:hAnsi="Tahoma" w:cs="Tahoma"/>
        </w:rPr>
        <w:t>ε</w:t>
      </w:r>
      <w:r w:rsidR="00150E93">
        <w:rPr>
          <w:rFonts w:ascii="Tahoma" w:hAnsi="Tahoma" w:cs="Tahoma"/>
        </w:rPr>
        <w:t xml:space="preserve"> προσεκτικά τις προτάσεις</w:t>
      </w:r>
      <w:r w:rsidR="00A16746">
        <w:rPr>
          <w:rFonts w:ascii="Tahoma" w:hAnsi="Tahoma" w:cs="Tahoma"/>
        </w:rPr>
        <w:t xml:space="preserve"> μας</w:t>
      </w:r>
      <w:r w:rsidR="00150E93">
        <w:rPr>
          <w:rFonts w:ascii="Tahoma" w:hAnsi="Tahoma" w:cs="Tahoma"/>
        </w:rPr>
        <w:t xml:space="preserve"> δήλωσε ότι επιθυμεί να </w:t>
      </w:r>
      <w:r w:rsidR="00150E93">
        <w:rPr>
          <w:rFonts w:ascii="Tahoma" w:hAnsi="Tahoma" w:cs="Tahoma"/>
        </w:rPr>
        <w:lastRenderedPageBreak/>
        <w:t xml:space="preserve">συνεχίσει το διάλογο μέχρι να δοθούν λύσεις. </w:t>
      </w:r>
      <w:r w:rsidR="00150E93" w:rsidRPr="00150E93">
        <w:rPr>
          <w:rFonts w:ascii="Tahoma" w:hAnsi="Tahoma" w:cs="Tahoma"/>
        </w:rPr>
        <w:t>Το Συντονιστικό Όργανο</w:t>
      </w:r>
      <w:r w:rsidR="00434962">
        <w:rPr>
          <w:rFonts w:ascii="Tahoma" w:hAnsi="Tahoma" w:cs="Tahoma"/>
        </w:rPr>
        <w:t xml:space="preserve"> Φορέων Π.Φ.Υ.</w:t>
      </w:r>
      <w:r w:rsidR="00150E93" w:rsidRPr="00150E93">
        <w:rPr>
          <w:rFonts w:ascii="Tahoma" w:hAnsi="Tahoma" w:cs="Tahoma"/>
        </w:rPr>
        <w:t xml:space="preserve"> θα </w:t>
      </w:r>
      <w:r w:rsidR="00A16746">
        <w:rPr>
          <w:rFonts w:ascii="Tahoma" w:hAnsi="Tahoma" w:cs="Tahoma"/>
        </w:rPr>
        <w:t xml:space="preserve">εντείνει </w:t>
      </w:r>
      <w:r w:rsidR="00150E93" w:rsidRPr="00150E93">
        <w:rPr>
          <w:rFonts w:ascii="Tahoma" w:hAnsi="Tahoma" w:cs="Tahoma"/>
        </w:rPr>
        <w:t xml:space="preserve"> τις ενέργειες του για την επίτευξη των  στόχων που τέθηκαν.</w:t>
      </w:r>
      <w:r w:rsidR="007A691D">
        <w:rPr>
          <w:rFonts w:ascii="Tahoma" w:hAnsi="Tahoma" w:cs="Tahoma"/>
        </w:rPr>
        <w:t xml:space="preserve"> </w:t>
      </w:r>
    </w:p>
    <w:p w:rsidR="00434962" w:rsidRDefault="00434962" w:rsidP="00A30239">
      <w:pPr>
        <w:jc w:val="both"/>
        <w:rPr>
          <w:rFonts w:ascii="Tahoma" w:hAnsi="Tahoma" w:cs="Tahoma"/>
        </w:rPr>
      </w:pPr>
    </w:p>
    <w:p w:rsidR="00A16746" w:rsidRPr="00210EC0" w:rsidRDefault="00A16746" w:rsidP="00A30239">
      <w:pPr>
        <w:jc w:val="both"/>
        <w:rPr>
          <w:rFonts w:ascii="Tahoma" w:hAnsi="Tahoma" w:cs="Tahoma"/>
        </w:rPr>
      </w:pPr>
      <w:bookmarkStart w:id="0" w:name="_GoBack"/>
      <w:bookmarkEnd w:id="0"/>
    </w:p>
    <w:p w:rsidR="007D040C" w:rsidRDefault="007D040C" w:rsidP="00A30239">
      <w:pPr>
        <w:jc w:val="both"/>
        <w:rPr>
          <w:rFonts w:ascii="Tahoma" w:hAnsi="Tahoma" w:cs="Tahoma"/>
        </w:rPr>
      </w:pPr>
    </w:p>
    <w:p w:rsidR="00593F97" w:rsidRDefault="00593F97" w:rsidP="006041B4">
      <w:pPr>
        <w:jc w:val="right"/>
        <w:rPr>
          <w:rFonts w:ascii="Tahoma" w:hAnsi="Tahoma" w:cs="Tahoma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val="en-US" w:eastAsia="en-US"/>
        </w:rPr>
        <w:t> 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FE233E" w:rsidRPr="00FE233E" w:rsidRDefault="00FE233E" w:rsidP="00FE233E">
      <w:pPr>
        <w:jc w:val="center"/>
        <w:rPr>
          <w:rFonts w:ascii="Tahoma" w:hAnsi="Tahoma" w:cs="Tahoma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Η ΠΡΟΕΔΡΟΣ ΕΝΙ-ΕΟΠΥΥ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Α. ΜΑΣΤΟΡΑΚΟΥ</w:t>
      </w:r>
    </w:p>
    <w:p w:rsidR="00FE233E" w:rsidRPr="00FE233E" w:rsidRDefault="00FE233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sectPr w:rsidR="00FE233E" w:rsidRPr="00FE233E" w:rsidSect="00655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28B" w:rsidRDefault="006D028B" w:rsidP="005C542F">
      <w:r>
        <w:separator/>
      </w:r>
    </w:p>
  </w:endnote>
  <w:endnote w:type="continuationSeparator" w:id="0">
    <w:p w:rsidR="006D028B" w:rsidRDefault="006D028B" w:rsidP="005C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28B" w:rsidRDefault="006D028B" w:rsidP="005C542F">
      <w:r>
        <w:separator/>
      </w:r>
    </w:p>
  </w:footnote>
  <w:footnote w:type="continuationSeparator" w:id="0">
    <w:p w:rsidR="006D028B" w:rsidRDefault="006D028B" w:rsidP="005C5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55CCE"/>
    <w:multiLevelType w:val="hybridMultilevel"/>
    <w:tmpl w:val="352429F4"/>
    <w:lvl w:ilvl="0" w:tplc="20141B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B0AFC"/>
    <w:multiLevelType w:val="hybridMultilevel"/>
    <w:tmpl w:val="CA5E26D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45384"/>
    <w:multiLevelType w:val="hybridMultilevel"/>
    <w:tmpl w:val="B7C6C8A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73A4C"/>
    <w:multiLevelType w:val="hybridMultilevel"/>
    <w:tmpl w:val="4D6A34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8223D"/>
    <w:multiLevelType w:val="hybridMultilevel"/>
    <w:tmpl w:val="28827CE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9E0DC3"/>
    <w:multiLevelType w:val="hybridMultilevel"/>
    <w:tmpl w:val="7716F1F2"/>
    <w:lvl w:ilvl="0" w:tplc="6CBE5202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E66FD3"/>
    <w:multiLevelType w:val="hybridMultilevel"/>
    <w:tmpl w:val="44CA8F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1E540C"/>
    <w:multiLevelType w:val="hybridMultilevel"/>
    <w:tmpl w:val="DE20229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"/>
  </w:num>
  <w:num w:numId="5">
    <w:abstractNumId w:val="2"/>
  </w:num>
  <w:num w:numId="6">
    <w:abstractNumId w:val="4"/>
  </w:num>
  <w:num w:numId="7">
    <w:abstractNumId w:val="11"/>
  </w:num>
  <w:num w:numId="8">
    <w:abstractNumId w:val="10"/>
  </w:num>
  <w:num w:numId="9">
    <w:abstractNumId w:val="13"/>
  </w:num>
  <w:num w:numId="10">
    <w:abstractNumId w:val="3"/>
  </w:num>
  <w:num w:numId="11">
    <w:abstractNumId w:val="8"/>
  </w:num>
  <w:num w:numId="12">
    <w:abstractNumId w:val="6"/>
  </w:num>
  <w:num w:numId="13">
    <w:abstractNumId w:val="5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2CB"/>
    <w:rsid w:val="0000045E"/>
    <w:rsid w:val="00000505"/>
    <w:rsid w:val="0000056F"/>
    <w:rsid w:val="00000D5F"/>
    <w:rsid w:val="000023CE"/>
    <w:rsid w:val="0000335E"/>
    <w:rsid w:val="00003D50"/>
    <w:rsid w:val="00004E78"/>
    <w:rsid w:val="00006953"/>
    <w:rsid w:val="00007A94"/>
    <w:rsid w:val="000118F4"/>
    <w:rsid w:val="00011CA5"/>
    <w:rsid w:val="000120FB"/>
    <w:rsid w:val="00012779"/>
    <w:rsid w:val="00013509"/>
    <w:rsid w:val="00013C47"/>
    <w:rsid w:val="00015014"/>
    <w:rsid w:val="000153A4"/>
    <w:rsid w:val="00015AF0"/>
    <w:rsid w:val="00015EA1"/>
    <w:rsid w:val="00023319"/>
    <w:rsid w:val="000235FF"/>
    <w:rsid w:val="00023FFA"/>
    <w:rsid w:val="0002547F"/>
    <w:rsid w:val="00025C56"/>
    <w:rsid w:val="000262A9"/>
    <w:rsid w:val="000274ED"/>
    <w:rsid w:val="0002768B"/>
    <w:rsid w:val="00027ABC"/>
    <w:rsid w:val="00030926"/>
    <w:rsid w:val="00031E9E"/>
    <w:rsid w:val="00032EC8"/>
    <w:rsid w:val="0003320A"/>
    <w:rsid w:val="000333BC"/>
    <w:rsid w:val="00035BB7"/>
    <w:rsid w:val="00035CD4"/>
    <w:rsid w:val="00040104"/>
    <w:rsid w:val="000404C5"/>
    <w:rsid w:val="000413B2"/>
    <w:rsid w:val="000418ED"/>
    <w:rsid w:val="00042398"/>
    <w:rsid w:val="0004294D"/>
    <w:rsid w:val="00042C46"/>
    <w:rsid w:val="00042E4F"/>
    <w:rsid w:val="0004584F"/>
    <w:rsid w:val="000479EF"/>
    <w:rsid w:val="00050C51"/>
    <w:rsid w:val="0005153B"/>
    <w:rsid w:val="000526F4"/>
    <w:rsid w:val="00055CB8"/>
    <w:rsid w:val="00055DC3"/>
    <w:rsid w:val="000561CE"/>
    <w:rsid w:val="0005699B"/>
    <w:rsid w:val="0006090D"/>
    <w:rsid w:val="00061CB5"/>
    <w:rsid w:val="0006220E"/>
    <w:rsid w:val="0006489C"/>
    <w:rsid w:val="000670D6"/>
    <w:rsid w:val="000715E7"/>
    <w:rsid w:val="00071B04"/>
    <w:rsid w:val="00072140"/>
    <w:rsid w:val="00072B65"/>
    <w:rsid w:val="00073216"/>
    <w:rsid w:val="000737ED"/>
    <w:rsid w:val="0007381A"/>
    <w:rsid w:val="00073F09"/>
    <w:rsid w:val="000745CE"/>
    <w:rsid w:val="00074E8B"/>
    <w:rsid w:val="00075FB3"/>
    <w:rsid w:val="000773DE"/>
    <w:rsid w:val="000774C0"/>
    <w:rsid w:val="00077DB5"/>
    <w:rsid w:val="00081663"/>
    <w:rsid w:val="0008293E"/>
    <w:rsid w:val="00082ACC"/>
    <w:rsid w:val="00083507"/>
    <w:rsid w:val="00085EF0"/>
    <w:rsid w:val="00086039"/>
    <w:rsid w:val="000870C5"/>
    <w:rsid w:val="000905B1"/>
    <w:rsid w:val="000906A5"/>
    <w:rsid w:val="00091009"/>
    <w:rsid w:val="0009265D"/>
    <w:rsid w:val="00092F65"/>
    <w:rsid w:val="00094257"/>
    <w:rsid w:val="00094C71"/>
    <w:rsid w:val="00094CA3"/>
    <w:rsid w:val="00094FE4"/>
    <w:rsid w:val="00095A1B"/>
    <w:rsid w:val="00095C17"/>
    <w:rsid w:val="00096BE4"/>
    <w:rsid w:val="00097B17"/>
    <w:rsid w:val="000A0A5C"/>
    <w:rsid w:val="000A192C"/>
    <w:rsid w:val="000A3313"/>
    <w:rsid w:val="000A3AEC"/>
    <w:rsid w:val="000A5B59"/>
    <w:rsid w:val="000A63B5"/>
    <w:rsid w:val="000B024B"/>
    <w:rsid w:val="000B09C8"/>
    <w:rsid w:val="000B1853"/>
    <w:rsid w:val="000B20C4"/>
    <w:rsid w:val="000B32A6"/>
    <w:rsid w:val="000B388D"/>
    <w:rsid w:val="000B4D75"/>
    <w:rsid w:val="000B5BBC"/>
    <w:rsid w:val="000B6F5F"/>
    <w:rsid w:val="000B76AD"/>
    <w:rsid w:val="000C19E6"/>
    <w:rsid w:val="000C21D4"/>
    <w:rsid w:val="000C45D6"/>
    <w:rsid w:val="000C528F"/>
    <w:rsid w:val="000C5374"/>
    <w:rsid w:val="000C7D1A"/>
    <w:rsid w:val="000C7E51"/>
    <w:rsid w:val="000D120B"/>
    <w:rsid w:val="000D2372"/>
    <w:rsid w:val="000D2EAA"/>
    <w:rsid w:val="000D35E6"/>
    <w:rsid w:val="000D3856"/>
    <w:rsid w:val="000D4AAE"/>
    <w:rsid w:val="000D7779"/>
    <w:rsid w:val="000D7DBD"/>
    <w:rsid w:val="000E0133"/>
    <w:rsid w:val="000E079E"/>
    <w:rsid w:val="000E1532"/>
    <w:rsid w:val="000E205F"/>
    <w:rsid w:val="000E2F52"/>
    <w:rsid w:val="000E3A2E"/>
    <w:rsid w:val="000E53D5"/>
    <w:rsid w:val="000E608A"/>
    <w:rsid w:val="000E74E1"/>
    <w:rsid w:val="000E75AF"/>
    <w:rsid w:val="000F1379"/>
    <w:rsid w:val="000F13D9"/>
    <w:rsid w:val="000F14C2"/>
    <w:rsid w:val="000F14ED"/>
    <w:rsid w:val="000F333D"/>
    <w:rsid w:val="000F5E32"/>
    <w:rsid w:val="000F5FB9"/>
    <w:rsid w:val="000F7E8E"/>
    <w:rsid w:val="0010238E"/>
    <w:rsid w:val="00103318"/>
    <w:rsid w:val="0010764B"/>
    <w:rsid w:val="00107BF8"/>
    <w:rsid w:val="0011198D"/>
    <w:rsid w:val="00111E54"/>
    <w:rsid w:val="00112C6A"/>
    <w:rsid w:val="001132DC"/>
    <w:rsid w:val="001145ED"/>
    <w:rsid w:val="00115F36"/>
    <w:rsid w:val="001216DC"/>
    <w:rsid w:val="00121C96"/>
    <w:rsid w:val="00122705"/>
    <w:rsid w:val="001230D1"/>
    <w:rsid w:val="00123CFB"/>
    <w:rsid w:val="00124DA3"/>
    <w:rsid w:val="001250F6"/>
    <w:rsid w:val="001257A3"/>
    <w:rsid w:val="00125F63"/>
    <w:rsid w:val="00126B79"/>
    <w:rsid w:val="0012712D"/>
    <w:rsid w:val="00127361"/>
    <w:rsid w:val="00131226"/>
    <w:rsid w:val="0013194F"/>
    <w:rsid w:val="001330A4"/>
    <w:rsid w:val="001332BF"/>
    <w:rsid w:val="00137984"/>
    <w:rsid w:val="00142642"/>
    <w:rsid w:val="00142D02"/>
    <w:rsid w:val="00144AF0"/>
    <w:rsid w:val="00144F74"/>
    <w:rsid w:val="001470F2"/>
    <w:rsid w:val="00150E10"/>
    <w:rsid w:val="00150E93"/>
    <w:rsid w:val="0015366D"/>
    <w:rsid w:val="00153A02"/>
    <w:rsid w:val="00160F42"/>
    <w:rsid w:val="00163F56"/>
    <w:rsid w:val="00166649"/>
    <w:rsid w:val="00166A9F"/>
    <w:rsid w:val="00167870"/>
    <w:rsid w:val="00167AF0"/>
    <w:rsid w:val="00172789"/>
    <w:rsid w:val="001728AE"/>
    <w:rsid w:val="00172D6A"/>
    <w:rsid w:val="00176201"/>
    <w:rsid w:val="00176FB0"/>
    <w:rsid w:val="001771FE"/>
    <w:rsid w:val="001773B5"/>
    <w:rsid w:val="00180A43"/>
    <w:rsid w:val="00181312"/>
    <w:rsid w:val="001815CC"/>
    <w:rsid w:val="001817C3"/>
    <w:rsid w:val="0018237B"/>
    <w:rsid w:val="00182A37"/>
    <w:rsid w:val="00184E49"/>
    <w:rsid w:val="00185209"/>
    <w:rsid w:val="001860D3"/>
    <w:rsid w:val="0018664E"/>
    <w:rsid w:val="00186E88"/>
    <w:rsid w:val="001875D1"/>
    <w:rsid w:val="00193D5A"/>
    <w:rsid w:val="001946CC"/>
    <w:rsid w:val="00194935"/>
    <w:rsid w:val="001950D8"/>
    <w:rsid w:val="00195A12"/>
    <w:rsid w:val="0019623A"/>
    <w:rsid w:val="00196682"/>
    <w:rsid w:val="00196D09"/>
    <w:rsid w:val="00196F46"/>
    <w:rsid w:val="001979B8"/>
    <w:rsid w:val="00197A14"/>
    <w:rsid w:val="001A04C3"/>
    <w:rsid w:val="001A1E5A"/>
    <w:rsid w:val="001A3A67"/>
    <w:rsid w:val="001A49F2"/>
    <w:rsid w:val="001A56FD"/>
    <w:rsid w:val="001A5B10"/>
    <w:rsid w:val="001A778F"/>
    <w:rsid w:val="001A78FB"/>
    <w:rsid w:val="001A7EF3"/>
    <w:rsid w:val="001B0534"/>
    <w:rsid w:val="001B0584"/>
    <w:rsid w:val="001B2692"/>
    <w:rsid w:val="001B2DF4"/>
    <w:rsid w:val="001B4083"/>
    <w:rsid w:val="001B4681"/>
    <w:rsid w:val="001B6233"/>
    <w:rsid w:val="001B64DA"/>
    <w:rsid w:val="001B6961"/>
    <w:rsid w:val="001B7514"/>
    <w:rsid w:val="001C1BFB"/>
    <w:rsid w:val="001C2D9B"/>
    <w:rsid w:val="001C6144"/>
    <w:rsid w:val="001C6A58"/>
    <w:rsid w:val="001C7D89"/>
    <w:rsid w:val="001D1055"/>
    <w:rsid w:val="001D14B3"/>
    <w:rsid w:val="001D1AC4"/>
    <w:rsid w:val="001D1F73"/>
    <w:rsid w:val="001D2F84"/>
    <w:rsid w:val="001D4421"/>
    <w:rsid w:val="001D46F2"/>
    <w:rsid w:val="001D4B00"/>
    <w:rsid w:val="001D4C4C"/>
    <w:rsid w:val="001D51E2"/>
    <w:rsid w:val="001D58D7"/>
    <w:rsid w:val="001D5AA3"/>
    <w:rsid w:val="001D699C"/>
    <w:rsid w:val="001D7054"/>
    <w:rsid w:val="001D7714"/>
    <w:rsid w:val="001E1789"/>
    <w:rsid w:val="001E218A"/>
    <w:rsid w:val="001E302E"/>
    <w:rsid w:val="001E5792"/>
    <w:rsid w:val="001F0304"/>
    <w:rsid w:val="001F045E"/>
    <w:rsid w:val="001F0495"/>
    <w:rsid w:val="001F2B77"/>
    <w:rsid w:val="001F379E"/>
    <w:rsid w:val="001F3BA7"/>
    <w:rsid w:val="001F4BC9"/>
    <w:rsid w:val="001F4C4B"/>
    <w:rsid w:val="001F4D25"/>
    <w:rsid w:val="001F53D3"/>
    <w:rsid w:val="001F5C9F"/>
    <w:rsid w:val="001F6AFD"/>
    <w:rsid w:val="001F6D63"/>
    <w:rsid w:val="001F7B05"/>
    <w:rsid w:val="00201798"/>
    <w:rsid w:val="002021B3"/>
    <w:rsid w:val="0020243C"/>
    <w:rsid w:val="00203B35"/>
    <w:rsid w:val="00203F70"/>
    <w:rsid w:val="002048B9"/>
    <w:rsid w:val="002054A5"/>
    <w:rsid w:val="00205555"/>
    <w:rsid w:val="002066AB"/>
    <w:rsid w:val="00206A0E"/>
    <w:rsid w:val="0020722E"/>
    <w:rsid w:val="002103C2"/>
    <w:rsid w:val="002107F3"/>
    <w:rsid w:val="00210EC0"/>
    <w:rsid w:val="00210F0F"/>
    <w:rsid w:val="00211BBC"/>
    <w:rsid w:val="00211EA9"/>
    <w:rsid w:val="00212CBE"/>
    <w:rsid w:val="00215A0E"/>
    <w:rsid w:val="00220740"/>
    <w:rsid w:val="002212E5"/>
    <w:rsid w:val="0022137E"/>
    <w:rsid w:val="002223D0"/>
    <w:rsid w:val="00222709"/>
    <w:rsid w:val="00223824"/>
    <w:rsid w:val="00223E71"/>
    <w:rsid w:val="0022551C"/>
    <w:rsid w:val="002261B1"/>
    <w:rsid w:val="00226342"/>
    <w:rsid w:val="00226F5F"/>
    <w:rsid w:val="002273EB"/>
    <w:rsid w:val="002275B1"/>
    <w:rsid w:val="00227939"/>
    <w:rsid w:val="00232289"/>
    <w:rsid w:val="00232F40"/>
    <w:rsid w:val="002339A1"/>
    <w:rsid w:val="002339DA"/>
    <w:rsid w:val="00233E3F"/>
    <w:rsid w:val="00233E79"/>
    <w:rsid w:val="00235825"/>
    <w:rsid w:val="00235E51"/>
    <w:rsid w:val="0023601A"/>
    <w:rsid w:val="00237079"/>
    <w:rsid w:val="002371A5"/>
    <w:rsid w:val="00237DF3"/>
    <w:rsid w:val="002401F2"/>
    <w:rsid w:val="00241E80"/>
    <w:rsid w:val="00241E91"/>
    <w:rsid w:val="00244663"/>
    <w:rsid w:val="002462A9"/>
    <w:rsid w:val="00246558"/>
    <w:rsid w:val="0024763A"/>
    <w:rsid w:val="00250F34"/>
    <w:rsid w:val="0025182D"/>
    <w:rsid w:val="00251EFB"/>
    <w:rsid w:val="0025635E"/>
    <w:rsid w:val="00260B8D"/>
    <w:rsid w:val="0026234D"/>
    <w:rsid w:val="002626A6"/>
    <w:rsid w:val="00262C42"/>
    <w:rsid w:val="00263C55"/>
    <w:rsid w:val="00264EEB"/>
    <w:rsid w:val="00266B61"/>
    <w:rsid w:val="0027275E"/>
    <w:rsid w:val="002732AD"/>
    <w:rsid w:val="0027346F"/>
    <w:rsid w:val="00273C69"/>
    <w:rsid w:val="00273DDF"/>
    <w:rsid w:val="00273E33"/>
    <w:rsid w:val="00274147"/>
    <w:rsid w:val="002741C3"/>
    <w:rsid w:val="00274877"/>
    <w:rsid w:val="002750FB"/>
    <w:rsid w:val="00280B63"/>
    <w:rsid w:val="00280D86"/>
    <w:rsid w:val="00282668"/>
    <w:rsid w:val="00283109"/>
    <w:rsid w:val="00283E62"/>
    <w:rsid w:val="00284B34"/>
    <w:rsid w:val="0028518B"/>
    <w:rsid w:val="00285DBA"/>
    <w:rsid w:val="00286F92"/>
    <w:rsid w:val="00287472"/>
    <w:rsid w:val="00287DA9"/>
    <w:rsid w:val="00290D1A"/>
    <w:rsid w:val="00292045"/>
    <w:rsid w:val="00292579"/>
    <w:rsid w:val="00293520"/>
    <w:rsid w:val="002939A8"/>
    <w:rsid w:val="00294432"/>
    <w:rsid w:val="00294DB2"/>
    <w:rsid w:val="0029649D"/>
    <w:rsid w:val="00296F7D"/>
    <w:rsid w:val="002A0212"/>
    <w:rsid w:val="002A0EE1"/>
    <w:rsid w:val="002A3009"/>
    <w:rsid w:val="002A4E7D"/>
    <w:rsid w:val="002A639E"/>
    <w:rsid w:val="002A67B9"/>
    <w:rsid w:val="002A764C"/>
    <w:rsid w:val="002A7AF1"/>
    <w:rsid w:val="002A7CA4"/>
    <w:rsid w:val="002B0125"/>
    <w:rsid w:val="002B2CEE"/>
    <w:rsid w:val="002B2FC9"/>
    <w:rsid w:val="002B302A"/>
    <w:rsid w:val="002B4AA7"/>
    <w:rsid w:val="002B569F"/>
    <w:rsid w:val="002B63B7"/>
    <w:rsid w:val="002B67BF"/>
    <w:rsid w:val="002B7873"/>
    <w:rsid w:val="002B7DDC"/>
    <w:rsid w:val="002B7EB9"/>
    <w:rsid w:val="002C0097"/>
    <w:rsid w:val="002C0350"/>
    <w:rsid w:val="002C32A1"/>
    <w:rsid w:val="002C4445"/>
    <w:rsid w:val="002C558D"/>
    <w:rsid w:val="002C59F3"/>
    <w:rsid w:val="002C62F3"/>
    <w:rsid w:val="002C6659"/>
    <w:rsid w:val="002C77FC"/>
    <w:rsid w:val="002D156E"/>
    <w:rsid w:val="002D2741"/>
    <w:rsid w:val="002D67A6"/>
    <w:rsid w:val="002D6E87"/>
    <w:rsid w:val="002D7E5F"/>
    <w:rsid w:val="002E0330"/>
    <w:rsid w:val="002E0BC3"/>
    <w:rsid w:val="002E0F9F"/>
    <w:rsid w:val="002E13AA"/>
    <w:rsid w:val="002E2110"/>
    <w:rsid w:val="002E2984"/>
    <w:rsid w:val="002E3AAB"/>
    <w:rsid w:val="002E4373"/>
    <w:rsid w:val="002E4724"/>
    <w:rsid w:val="002E5508"/>
    <w:rsid w:val="002E6CA3"/>
    <w:rsid w:val="002F1EBC"/>
    <w:rsid w:val="002F3DF3"/>
    <w:rsid w:val="002F4759"/>
    <w:rsid w:val="002F4D2B"/>
    <w:rsid w:val="002F763F"/>
    <w:rsid w:val="002F7AB2"/>
    <w:rsid w:val="00300B37"/>
    <w:rsid w:val="003010EF"/>
    <w:rsid w:val="0030130D"/>
    <w:rsid w:val="00301F65"/>
    <w:rsid w:val="00303961"/>
    <w:rsid w:val="00306963"/>
    <w:rsid w:val="00307C7C"/>
    <w:rsid w:val="00307F6E"/>
    <w:rsid w:val="003101A3"/>
    <w:rsid w:val="00312B38"/>
    <w:rsid w:val="00312B9D"/>
    <w:rsid w:val="00313411"/>
    <w:rsid w:val="0031468F"/>
    <w:rsid w:val="00315763"/>
    <w:rsid w:val="00316C88"/>
    <w:rsid w:val="00317B3C"/>
    <w:rsid w:val="00317D31"/>
    <w:rsid w:val="003212F5"/>
    <w:rsid w:val="00321A53"/>
    <w:rsid w:val="00322080"/>
    <w:rsid w:val="0032262F"/>
    <w:rsid w:val="00322DC4"/>
    <w:rsid w:val="00323010"/>
    <w:rsid w:val="00323557"/>
    <w:rsid w:val="00323C12"/>
    <w:rsid w:val="00325D96"/>
    <w:rsid w:val="003304AA"/>
    <w:rsid w:val="003326A9"/>
    <w:rsid w:val="00332918"/>
    <w:rsid w:val="00333C92"/>
    <w:rsid w:val="003344ED"/>
    <w:rsid w:val="003348C8"/>
    <w:rsid w:val="00335895"/>
    <w:rsid w:val="00336D5A"/>
    <w:rsid w:val="00336E69"/>
    <w:rsid w:val="00336F9F"/>
    <w:rsid w:val="00340719"/>
    <w:rsid w:val="00341833"/>
    <w:rsid w:val="00341DFD"/>
    <w:rsid w:val="00343D08"/>
    <w:rsid w:val="00346B0C"/>
    <w:rsid w:val="00346CE9"/>
    <w:rsid w:val="003475DD"/>
    <w:rsid w:val="00350C55"/>
    <w:rsid w:val="00350E13"/>
    <w:rsid w:val="0035185B"/>
    <w:rsid w:val="00352CDB"/>
    <w:rsid w:val="00353DAF"/>
    <w:rsid w:val="00355A82"/>
    <w:rsid w:val="00355D3B"/>
    <w:rsid w:val="003579E4"/>
    <w:rsid w:val="00360E50"/>
    <w:rsid w:val="00361128"/>
    <w:rsid w:val="00361196"/>
    <w:rsid w:val="00361E4E"/>
    <w:rsid w:val="00362A3C"/>
    <w:rsid w:val="00362F5C"/>
    <w:rsid w:val="00363019"/>
    <w:rsid w:val="00364034"/>
    <w:rsid w:val="003648EB"/>
    <w:rsid w:val="003674F3"/>
    <w:rsid w:val="0037051E"/>
    <w:rsid w:val="003712F9"/>
    <w:rsid w:val="00372290"/>
    <w:rsid w:val="003738A3"/>
    <w:rsid w:val="003738FD"/>
    <w:rsid w:val="00374257"/>
    <w:rsid w:val="00374FF7"/>
    <w:rsid w:val="0037544F"/>
    <w:rsid w:val="003757E9"/>
    <w:rsid w:val="0037682A"/>
    <w:rsid w:val="003776BF"/>
    <w:rsid w:val="003803A8"/>
    <w:rsid w:val="003853D2"/>
    <w:rsid w:val="00385BDA"/>
    <w:rsid w:val="00385EF2"/>
    <w:rsid w:val="0038633A"/>
    <w:rsid w:val="00386B00"/>
    <w:rsid w:val="0038711B"/>
    <w:rsid w:val="00390303"/>
    <w:rsid w:val="00390F10"/>
    <w:rsid w:val="00390F1A"/>
    <w:rsid w:val="0039387E"/>
    <w:rsid w:val="00393FE5"/>
    <w:rsid w:val="00394108"/>
    <w:rsid w:val="003947B1"/>
    <w:rsid w:val="00394B93"/>
    <w:rsid w:val="00394B95"/>
    <w:rsid w:val="00394F55"/>
    <w:rsid w:val="003974E3"/>
    <w:rsid w:val="0039787A"/>
    <w:rsid w:val="003A048C"/>
    <w:rsid w:val="003A0650"/>
    <w:rsid w:val="003A1A34"/>
    <w:rsid w:val="003A1BE2"/>
    <w:rsid w:val="003A2C46"/>
    <w:rsid w:val="003A383B"/>
    <w:rsid w:val="003A3D75"/>
    <w:rsid w:val="003A43A5"/>
    <w:rsid w:val="003A53F4"/>
    <w:rsid w:val="003B064F"/>
    <w:rsid w:val="003B06B2"/>
    <w:rsid w:val="003B1AE6"/>
    <w:rsid w:val="003B3920"/>
    <w:rsid w:val="003B3C0D"/>
    <w:rsid w:val="003B3E86"/>
    <w:rsid w:val="003B63A9"/>
    <w:rsid w:val="003B6D63"/>
    <w:rsid w:val="003C0585"/>
    <w:rsid w:val="003C1353"/>
    <w:rsid w:val="003C2560"/>
    <w:rsid w:val="003C3491"/>
    <w:rsid w:val="003C38C6"/>
    <w:rsid w:val="003C3AFA"/>
    <w:rsid w:val="003C463A"/>
    <w:rsid w:val="003C53FD"/>
    <w:rsid w:val="003C5A56"/>
    <w:rsid w:val="003C5B16"/>
    <w:rsid w:val="003C65B0"/>
    <w:rsid w:val="003C795F"/>
    <w:rsid w:val="003C7CAD"/>
    <w:rsid w:val="003D0A62"/>
    <w:rsid w:val="003D2BC7"/>
    <w:rsid w:val="003D3015"/>
    <w:rsid w:val="003D314E"/>
    <w:rsid w:val="003D3571"/>
    <w:rsid w:val="003D3DD9"/>
    <w:rsid w:val="003D4341"/>
    <w:rsid w:val="003D51AD"/>
    <w:rsid w:val="003D69C3"/>
    <w:rsid w:val="003E0346"/>
    <w:rsid w:val="003E43AD"/>
    <w:rsid w:val="003E67EA"/>
    <w:rsid w:val="003E7667"/>
    <w:rsid w:val="003F188C"/>
    <w:rsid w:val="003F2014"/>
    <w:rsid w:val="003F24A2"/>
    <w:rsid w:val="003F2661"/>
    <w:rsid w:val="003F303B"/>
    <w:rsid w:val="003F3C3C"/>
    <w:rsid w:val="003F41A7"/>
    <w:rsid w:val="003F43D8"/>
    <w:rsid w:val="003F5169"/>
    <w:rsid w:val="003F587D"/>
    <w:rsid w:val="003F5A4D"/>
    <w:rsid w:val="003F6547"/>
    <w:rsid w:val="00401E70"/>
    <w:rsid w:val="00402B40"/>
    <w:rsid w:val="00403A69"/>
    <w:rsid w:val="00403CBD"/>
    <w:rsid w:val="00403CF1"/>
    <w:rsid w:val="004044FB"/>
    <w:rsid w:val="00404572"/>
    <w:rsid w:val="00404A41"/>
    <w:rsid w:val="0040570C"/>
    <w:rsid w:val="0040711F"/>
    <w:rsid w:val="00407CAC"/>
    <w:rsid w:val="00410BFB"/>
    <w:rsid w:val="00411BF3"/>
    <w:rsid w:val="004140CD"/>
    <w:rsid w:val="00414453"/>
    <w:rsid w:val="0041552E"/>
    <w:rsid w:val="004171B0"/>
    <w:rsid w:val="004176CB"/>
    <w:rsid w:val="0041774F"/>
    <w:rsid w:val="00420311"/>
    <w:rsid w:val="00426190"/>
    <w:rsid w:val="00427D13"/>
    <w:rsid w:val="00427E2C"/>
    <w:rsid w:val="00431812"/>
    <w:rsid w:val="00432930"/>
    <w:rsid w:val="00432E52"/>
    <w:rsid w:val="004340A0"/>
    <w:rsid w:val="00434380"/>
    <w:rsid w:val="0043466A"/>
    <w:rsid w:val="00434962"/>
    <w:rsid w:val="0043546B"/>
    <w:rsid w:val="00440830"/>
    <w:rsid w:val="004442B3"/>
    <w:rsid w:val="004447FE"/>
    <w:rsid w:val="00445887"/>
    <w:rsid w:val="00447083"/>
    <w:rsid w:val="0045043A"/>
    <w:rsid w:val="00450475"/>
    <w:rsid w:val="00451984"/>
    <w:rsid w:val="00452EC2"/>
    <w:rsid w:val="00454E9F"/>
    <w:rsid w:val="0045539B"/>
    <w:rsid w:val="004555DC"/>
    <w:rsid w:val="00455881"/>
    <w:rsid w:val="004560BA"/>
    <w:rsid w:val="004561FC"/>
    <w:rsid w:val="004564F6"/>
    <w:rsid w:val="004570AF"/>
    <w:rsid w:val="00460496"/>
    <w:rsid w:val="00460CE1"/>
    <w:rsid w:val="004624D8"/>
    <w:rsid w:val="00462D22"/>
    <w:rsid w:val="00463576"/>
    <w:rsid w:val="00463591"/>
    <w:rsid w:val="00463844"/>
    <w:rsid w:val="00464A58"/>
    <w:rsid w:val="00464FA0"/>
    <w:rsid w:val="004657EA"/>
    <w:rsid w:val="004662F2"/>
    <w:rsid w:val="00466608"/>
    <w:rsid w:val="004670FA"/>
    <w:rsid w:val="0046791B"/>
    <w:rsid w:val="00470A2A"/>
    <w:rsid w:val="0047143D"/>
    <w:rsid w:val="00471D4F"/>
    <w:rsid w:val="00472E54"/>
    <w:rsid w:val="00473073"/>
    <w:rsid w:val="004739C0"/>
    <w:rsid w:val="00473B9A"/>
    <w:rsid w:val="00474CED"/>
    <w:rsid w:val="00474E79"/>
    <w:rsid w:val="00475F91"/>
    <w:rsid w:val="00476077"/>
    <w:rsid w:val="00483297"/>
    <w:rsid w:val="0048405C"/>
    <w:rsid w:val="004848DC"/>
    <w:rsid w:val="00490A40"/>
    <w:rsid w:val="00493C7B"/>
    <w:rsid w:val="00495437"/>
    <w:rsid w:val="00495704"/>
    <w:rsid w:val="0049586A"/>
    <w:rsid w:val="0049611A"/>
    <w:rsid w:val="004966E1"/>
    <w:rsid w:val="00496821"/>
    <w:rsid w:val="004A0C91"/>
    <w:rsid w:val="004A0DEB"/>
    <w:rsid w:val="004A32F5"/>
    <w:rsid w:val="004A5ED0"/>
    <w:rsid w:val="004A6560"/>
    <w:rsid w:val="004A677F"/>
    <w:rsid w:val="004A7A9C"/>
    <w:rsid w:val="004B11FC"/>
    <w:rsid w:val="004B1792"/>
    <w:rsid w:val="004B224B"/>
    <w:rsid w:val="004B3726"/>
    <w:rsid w:val="004B47B2"/>
    <w:rsid w:val="004B47B9"/>
    <w:rsid w:val="004B5207"/>
    <w:rsid w:val="004B5753"/>
    <w:rsid w:val="004B6256"/>
    <w:rsid w:val="004B6264"/>
    <w:rsid w:val="004B633D"/>
    <w:rsid w:val="004C0C96"/>
    <w:rsid w:val="004C14DB"/>
    <w:rsid w:val="004C21FA"/>
    <w:rsid w:val="004C295A"/>
    <w:rsid w:val="004C59F0"/>
    <w:rsid w:val="004C61E2"/>
    <w:rsid w:val="004C6480"/>
    <w:rsid w:val="004C64B8"/>
    <w:rsid w:val="004C7756"/>
    <w:rsid w:val="004C7AEE"/>
    <w:rsid w:val="004D21C1"/>
    <w:rsid w:val="004D25CB"/>
    <w:rsid w:val="004D27FE"/>
    <w:rsid w:val="004D2FDC"/>
    <w:rsid w:val="004D3757"/>
    <w:rsid w:val="004D6D28"/>
    <w:rsid w:val="004D7AB7"/>
    <w:rsid w:val="004E0733"/>
    <w:rsid w:val="004E08ED"/>
    <w:rsid w:val="004E489E"/>
    <w:rsid w:val="004E5FB8"/>
    <w:rsid w:val="004E71EA"/>
    <w:rsid w:val="004E73BD"/>
    <w:rsid w:val="004F140E"/>
    <w:rsid w:val="004F2360"/>
    <w:rsid w:val="004F30F1"/>
    <w:rsid w:val="004F36F5"/>
    <w:rsid w:val="004F3D5F"/>
    <w:rsid w:val="004F4017"/>
    <w:rsid w:val="004F552C"/>
    <w:rsid w:val="004F67B1"/>
    <w:rsid w:val="004F7B0A"/>
    <w:rsid w:val="005024B4"/>
    <w:rsid w:val="00503511"/>
    <w:rsid w:val="00504B0A"/>
    <w:rsid w:val="0050543F"/>
    <w:rsid w:val="00505507"/>
    <w:rsid w:val="005058FF"/>
    <w:rsid w:val="00506EAD"/>
    <w:rsid w:val="005076F7"/>
    <w:rsid w:val="00511818"/>
    <w:rsid w:val="0051257E"/>
    <w:rsid w:val="00512801"/>
    <w:rsid w:val="00513C83"/>
    <w:rsid w:val="005146FE"/>
    <w:rsid w:val="00514B24"/>
    <w:rsid w:val="00515D9A"/>
    <w:rsid w:val="00515F42"/>
    <w:rsid w:val="00516169"/>
    <w:rsid w:val="00517B23"/>
    <w:rsid w:val="00517C97"/>
    <w:rsid w:val="0052036E"/>
    <w:rsid w:val="00520AC3"/>
    <w:rsid w:val="005218AA"/>
    <w:rsid w:val="005229B7"/>
    <w:rsid w:val="00524FFA"/>
    <w:rsid w:val="00525267"/>
    <w:rsid w:val="005252DC"/>
    <w:rsid w:val="005265BC"/>
    <w:rsid w:val="005266D6"/>
    <w:rsid w:val="00526A1D"/>
    <w:rsid w:val="00526E9E"/>
    <w:rsid w:val="00527154"/>
    <w:rsid w:val="00530649"/>
    <w:rsid w:val="00531199"/>
    <w:rsid w:val="0053151D"/>
    <w:rsid w:val="00532AF1"/>
    <w:rsid w:val="005335DE"/>
    <w:rsid w:val="005336C7"/>
    <w:rsid w:val="005351EC"/>
    <w:rsid w:val="00535B2A"/>
    <w:rsid w:val="00537067"/>
    <w:rsid w:val="00537835"/>
    <w:rsid w:val="00537BD4"/>
    <w:rsid w:val="00540911"/>
    <w:rsid w:val="00540980"/>
    <w:rsid w:val="00540C06"/>
    <w:rsid w:val="0054256B"/>
    <w:rsid w:val="005443FB"/>
    <w:rsid w:val="00545F21"/>
    <w:rsid w:val="00546666"/>
    <w:rsid w:val="00546E06"/>
    <w:rsid w:val="0054734C"/>
    <w:rsid w:val="00547EB0"/>
    <w:rsid w:val="00550192"/>
    <w:rsid w:val="0055041C"/>
    <w:rsid w:val="005533CF"/>
    <w:rsid w:val="0055372C"/>
    <w:rsid w:val="00553F15"/>
    <w:rsid w:val="00554CE6"/>
    <w:rsid w:val="00555086"/>
    <w:rsid w:val="00555D20"/>
    <w:rsid w:val="0055713D"/>
    <w:rsid w:val="00557140"/>
    <w:rsid w:val="00557A42"/>
    <w:rsid w:val="00561448"/>
    <w:rsid w:val="0056360C"/>
    <w:rsid w:val="00563B47"/>
    <w:rsid w:val="00564D01"/>
    <w:rsid w:val="0056590C"/>
    <w:rsid w:val="005662DD"/>
    <w:rsid w:val="00566B14"/>
    <w:rsid w:val="00567710"/>
    <w:rsid w:val="005702D2"/>
    <w:rsid w:val="00570F1A"/>
    <w:rsid w:val="005710A4"/>
    <w:rsid w:val="00571ACE"/>
    <w:rsid w:val="00573858"/>
    <w:rsid w:val="005776ED"/>
    <w:rsid w:val="00577E01"/>
    <w:rsid w:val="005818A0"/>
    <w:rsid w:val="00582508"/>
    <w:rsid w:val="005844C9"/>
    <w:rsid w:val="005845ED"/>
    <w:rsid w:val="00584D5F"/>
    <w:rsid w:val="00584F46"/>
    <w:rsid w:val="00585EE9"/>
    <w:rsid w:val="00586F9C"/>
    <w:rsid w:val="00587E9C"/>
    <w:rsid w:val="005902A4"/>
    <w:rsid w:val="00592DC4"/>
    <w:rsid w:val="00593EA1"/>
    <w:rsid w:val="00593F97"/>
    <w:rsid w:val="00594EAF"/>
    <w:rsid w:val="00595257"/>
    <w:rsid w:val="005A1049"/>
    <w:rsid w:val="005A1109"/>
    <w:rsid w:val="005A1CF0"/>
    <w:rsid w:val="005A1DE9"/>
    <w:rsid w:val="005A3892"/>
    <w:rsid w:val="005A3AD2"/>
    <w:rsid w:val="005A405D"/>
    <w:rsid w:val="005A6A12"/>
    <w:rsid w:val="005A6DF4"/>
    <w:rsid w:val="005A7853"/>
    <w:rsid w:val="005B15B4"/>
    <w:rsid w:val="005B1CE4"/>
    <w:rsid w:val="005B1D92"/>
    <w:rsid w:val="005B2731"/>
    <w:rsid w:val="005B37BE"/>
    <w:rsid w:val="005B43F2"/>
    <w:rsid w:val="005B5048"/>
    <w:rsid w:val="005B57AA"/>
    <w:rsid w:val="005B6F03"/>
    <w:rsid w:val="005B729C"/>
    <w:rsid w:val="005C0B83"/>
    <w:rsid w:val="005C14D3"/>
    <w:rsid w:val="005C1FDA"/>
    <w:rsid w:val="005C52FD"/>
    <w:rsid w:val="005C542F"/>
    <w:rsid w:val="005C5B13"/>
    <w:rsid w:val="005C644E"/>
    <w:rsid w:val="005C6B33"/>
    <w:rsid w:val="005D072A"/>
    <w:rsid w:val="005D35AD"/>
    <w:rsid w:val="005D50F8"/>
    <w:rsid w:val="005D533A"/>
    <w:rsid w:val="005D6268"/>
    <w:rsid w:val="005D7960"/>
    <w:rsid w:val="005E02F3"/>
    <w:rsid w:val="005E0E1C"/>
    <w:rsid w:val="005E1D3B"/>
    <w:rsid w:val="005E1EA1"/>
    <w:rsid w:val="005E29C9"/>
    <w:rsid w:val="005E3377"/>
    <w:rsid w:val="005E344A"/>
    <w:rsid w:val="005E3B15"/>
    <w:rsid w:val="005E3DA7"/>
    <w:rsid w:val="005E3F93"/>
    <w:rsid w:val="005E45B4"/>
    <w:rsid w:val="005E4F5C"/>
    <w:rsid w:val="005E6A0E"/>
    <w:rsid w:val="005E6D5E"/>
    <w:rsid w:val="005E7C79"/>
    <w:rsid w:val="005F11C7"/>
    <w:rsid w:val="005F12B7"/>
    <w:rsid w:val="005F1344"/>
    <w:rsid w:val="005F2592"/>
    <w:rsid w:val="005F26D9"/>
    <w:rsid w:val="005F32A8"/>
    <w:rsid w:val="005F3884"/>
    <w:rsid w:val="005F4860"/>
    <w:rsid w:val="005F5CAF"/>
    <w:rsid w:val="005F6861"/>
    <w:rsid w:val="005F6923"/>
    <w:rsid w:val="005F7641"/>
    <w:rsid w:val="00600F45"/>
    <w:rsid w:val="00601FC3"/>
    <w:rsid w:val="00602D6F"/>
    <w:rsid w:val="0060342E"/>
    <w:rsid w:val="00603478"/>
    <w:rsid w:val="006036DB"/>
    <w:rsid w:val="006041B4"/>
    <w:rsid w:val="00604388"/>
    <w:rsid w:val="00604719"/>
    <w:rsid w:val="00606421"/>
    <w:rsid w:val="00606BAB"/>
    <w:rsid w:val="00610440"/>
    <w:rsid w:val="006120C8"/>
    <w:rsid w:val="006122F5"/>
    <w:rsid w:val="00613132"/>
    <w:rsid w:val="006138C3"/>
    <w:rsid w:val="006145C1"/>
    <w:rsid w:val="00614FE1"/>
    <w:rsid w:val="0061586C"/>
    <w:rsid w:val="00616AFC"/>
    <w:rsid w:val="00616C35"/>
    <w:rsid w:val="00617855"/>
    <w:rsid w:val="00617EF2"/>
    <w:rsid w:val="006203A1"/>
    <w:rsid w:val="00621977"/>
    <w:rsid w:val="00621E23"/>
    <w:rsid w:val="00622835"/>
    <w:rsid w:val="00623E1C"/>
    <w:rsid w:val="006257D9"/>
    <w:rsid w:val="006265BE"/>
    <w:rsid w:val="006269E9"/>
    <w:rsid w:val="00631440"/>
    <w:rsid w:val="00633965"/>
    <w:rsid w:val="0063430F"/>
    <w:rsid w:val="00634984"/>
    <w:rsid w:val="00634D21"/>
    <w:rsid w:val="00634E36"/>
    <w:rsid w:val="00636647"/>
    <w:rsid w:val="00636CD1"/>
    <w:rsid w:val="00636EF8"/>
    <w:rsid w:val="00640796"/>
    <w:rsid w:val="006466A8"/>
    <w:rsid w:val="006467CE"/>
    <w:rsid w:val="00650051"/>
    <w:rsid w:val="0065084D"/>
    <w:rsid w:val="00650AB3"/>
    <w:rsid w:val="00650FB5"/>
    <w:rsid w:val="0065198C"/>
    <w:rsid w:val="00652043"/>
    <w:rsid w:val="00654419"/>
    <w:rsid w:val="006548A3"/>
    <w:rsid w:val="006553B1"/>
    <w:rsid w:val="006556CD"/>
    <w:rsid w:val="00655819"/>
    <w:rsid w:val="00660C8E"/>
    <w:rsid w:val="0066113D"/>
    <w:rsid w:val="00662506"/>
    <w:rsid w:val="006632D2"/>
    <w:rsid w:val="00663422"/>
    <w:rsid w:val="00663641"/>
    <w:rsid w:val="00663675"/>
    <w:rsid w:val="0066412E"/>
    <w:rsid w:val="00664C40"/>
    <w:rsid w:val="006671BA"/>
    <w:rsid w:val="006673B7"/>
    <w:rsid w:val="006674E4"/>
    <w:rsid w:val="006679F8"/>
    <w:rsid w:val="00667DDB"/>
    <w:rsid w:val="0067096E"/>
    <w:rsid w:val="006723D6"/>
    <w:rsid w:val="0067553D"/>
    <w:rsid w:val="00676032"/>
    <w:rsid w:val="00676840"/>
    <w:rsid w:val="00677E96"/>
    <w:rsid w:val="006800D6"/>
    <w:rsid w:val="006804BD"/>
    <w:rsid w:val="0068060C"/>
    <w:rsid w:val="00680C69"/>
    <w:rsid w:val="00681108"/>
    <w:rsid w:val="00682126"/>
    <w:rsid w:val="006821C8"/>
    <w:rsid w:val="006832EB"/>
    <w:rsid w:val="00683805"/>
    <w:rsid w:val="00684F89"/>
    <w:rsid w:val="0068510A"/>
    <w:rsid w:val="006855F8"/>
    <w:rsid w:val="006856B7"/>
    <w:rsid w:val="00686530"/>
    <w:rsid w:val="00687459"/>
    <w:rsid w:val="006908C2"/>
    <w:rsid w:val="00690ACE"/>
    <w:rsid w:val="00690D3F"/>
    <w:rsid w:val="006913E6"/>
    <w:rsid w:val="0069242A"/>
    <w:rsid w:val="006929B6"/>
    <w:rsid w:val="00695768"/>
    <w:rsid w:val="00695B28"/>
    <w:rsid w:val="00697B65"/>
    <w:rsid w:val="00697DEB"/>
    <w:rsid w:val="006A002B"/>
    <w:rsid w:val="006A07DE"/>
    <w:rsid w:val="006A0C79"/>
    <w:rsid w:val="006A0D69"/>
    <w:rsid w:val="006A13F2"/>
    <w:rsid w:val="006A1F9A"/>
    <w:rsid w:val="006A4460"/>
    <w:rsid w:val="006A5531"/>
    <w:rsid w:val="006A5741"/>
    <w:rsid w:val="006B167A"/>
    <w:rsid w:val="006B369F"/>
    <w:rsid w:val="006B4361"/>
    <w:rsid w:val="006B5629"/>
    <w:rsid w:val="006B5C79"/>
    <w:rsid w:val="006C008C"/>
    <w:rsid w:val="006C294D"/>
    <w:rsid w:val="006C2C51"/>
    <w:rsid w:val="006C2D2B"/>
    <w:rsid w:val="006C35D5"/>
    <w:rsid w:val="006C4246"/>
    <w:rsid w:val="006C479C"/>
    <w:rsid w:val="006C4D98"/>
    <w:rsid w:val="006C5239"/>
    <w:rsid w:val="006C7AAA"/>
    <w:rsid w:val="006D028B"/>
    <w:rsid w:val="006D0973"/>
    <w:rsid w:val="006D0C0A"/>
    <w:rsid w:val="006D0EFC"/>
    <w:rsid w:val="006D33C6"/>
    <w:rsid w:val="006D38C6"/>
    <w:rsid w:val="006D38FB"/>
    <w:rsid w:val="006D53A0"/>
    <w:rsid w:val="006D5413"/>
    <w:rsid w:val="006D5C64"/>
    <w:rsid w:val="006D6462"/>
    <w:rsid w:val="006D7A0B"/>
    <w:rsid w:val="006D7C81"/>
    <w:rsid w:val="006E03A8"/>
    <w:rsid w:val="006E0919"/>
    <w:rsid w:val="006E16A2"/>
    <w:rsid w:val="006E17F1"/>
    <w:rsid w:val="006E3470"/>
    <w:rsid w:val="006E34EE"/>
    <w:rsid w:val="006E3B6B"/>
    <w:rsid w:val="006E55D5"/>
    <w:rsid w:val="006E704E"/>
    <w:rsid w:val="006F0472"/>
    <w:rsid w:val="006F2743"/>
    <w:rsid w:val="006F355E"/>
    <w:rsid w:val="006F40B0"/>
    <w:rsid w:val="006F62DC"/>
    <w:rsid w:val="006F7026"/>
    <w:rsid w:val="00700320"/>
    <w:rsid w:val="00700674"/>
    <w:rsid w:val="0070079A"/>
    <w:rsid w:val="00700B2C"/>
    <w:rsid w:val="00702719"/>
    <w:rsid w:val="00707298"/>
    <w:rsid w:val="00707E6A"/>
    <w:rsid w:val="00707FD5"/>
    <w:rsid w:val="00710E3E"/>
    <w:rsid w:val="00711767"/>
    <w:rsid w:val="007132E7"/>
    <w:rsid w:val="007135AC"/>
    <w:rsid w:val="007156EF"/>
    <w:rsid w:val="007167DD"/>
    <w:rsid w:val="00716955"/>
    <w:rsid w:val="00716C16"/>
    <w:rsid w:val="00716D13"/>
    <w:rsid w:val="00716D3D"/>
    <w:rsid w:val="00717D29"/>
    <w:rsid w:val="007226DC"/>
    <w:rsid w:val="0072286B"/>
    <w:rsid w:val="00722ED9"/>
    <w:rsid w:val="00724E32"/>
    <w:rsid w:val="00726C10"/>
    <w:rsid w:val="00727D19"/>
    <w:rsid w:val="00727E72"/>
    <w:rsid w:val="0073014A"/>
    <w:rsid w:val="0073461F"/>
    <w:rsid w:val="0073497C"/>
    <w:rsid w:val="00735503"/>
    <w:rsid w:val="00736044"/>
    <w:rsid w:val="0073775F"/>
    <w:rsid w:val="007406D3"/>
    <w:rsid w:val="00740CAF"/>
    <w:rsid w:val="00741046"/>
    <w:rsid w:val="00741C10"/>
    <w:rsid w:val="007437EF"/>
    <w:rsid w:val="00744377"/>
    <w:rsid w:val="007450A1"/>
    <w:rsid w:val="00747BCB"/>
    <w:rsid w:val="00752373"/>
    <w:rsid w:val="00752EEB"/>
    <w:rsid w:val="0075382A"/>
    <w:rsid w:val="00754D63"/>
    <w:rsid w:val="00755C6E"/>
    <w:rsid w:val="00755D96"/>
    <w:rsid w:val="00755F71"/>
    <w:rsid w:val="00755F9E"/>
    <w:rsid w:val="007620A1"/>
    <w:rsid w:val="00762342"/>
    <w:rsid w:val="00763095"/>
    <w:rsid w:val="007643C0"/>
    <w:rsid w:val="0076693A"/>
    <w:rsid w:val="00771992"/>
    <w:rsid w:val="00772538"/>
    <w:rsid w:val="007735BE"/>
    <w:rsid w:val="00773860"/>
    <w:rsid w:val="00773DB4"/>
    <w:rsid w:val="00774B1E"/>
    <w:rsid w:val="00775318"/>
    <w:rsid w:val="00776C84"/>
    <w:rsid w:val="00777B2B"/>
    <w:rsid w:val="007800A8"/>
    <w:rsid w:val="007802B2"/>
    <w:rsid w:val="00781C25"/>
    <w:rsid w:val="007826AF"/>
    <w:rsid w:val="0078270B"/>
    <w:rsid w:val="007838D6"/>
    <w:rsid w:val="00786A3D"/>
    <w:rsid w:val="0079121A"/>
    <w:rsid w:val="00791743"/>
    <w:rsid w:val="00791840"/>
    <w:rsid w:val="0079210C"/>
    <w:rsid w:val="00792E93"/>
    <w:rsid w:val="007941BD"/>
    <w:rsid w:val="00796236"/>
    <w:rsid w:val="007A18DD"/>
    <w:rsid w:val="007A1C00"/>
    <w:rsid w:val="007A3AFC"/>
    <w:rsid w:val="007A54B6"/>
    <w:rsid w:val="007A691D"/>
    <w:rsid w:val="007A69C2"/>
    <w:rsid w:val="007A79EE"/>
    <w:rsid w:val="007B07D2"/>
    <w:rsid w:val="007B0F01"/>
    <w:rsid w:val="007B13AD"/>
    <w:rsid w:val="007B1590"/>
    <w:rsid w:val="007B3151"/>
    <w:rsid w:val="007B3E6C"/>
    <w:rsid w:val="007B5210"/>
    <w:rsid w:val="007B563D"/>
    <w:rsid w:val="007B6008"/>
    <w:rsid w:val="007B616B"/>
    <w:rsid w:val="007B6DCC"/>
    <w:rsid w:val="007C0F52"/>
    <w:rsid w:val="007C2143"/>
    <w:rsid w:val="007C4186"/>
    <w:rsid w:val="007C6240"/>
    <w:rsid w:val="007C6AEA"/>
    <w:rsid w:val="007C6DBC"/>
    <w:rsid w:val="007D040C"/>
    <w:rsid w:val="007D10DB"/>
    <w:rsid w:val="007D157B"/>
    <w:rsid w:val="007D2696"/>
    <w:rsid w:val="007D2879"/>
    <w:rsid w:val="007D2985"/>
    <w:rsid w:val="007D3E42"/>
    <w:rsid w:val="007D4111"/>
    <w:rsid w:val="007D446D"/>
    <w:rsid w:val="007D78FD"/>
    <w:rsid w:val="007E0570"/>
    <w:rsid w:val="007E09B1"/>
    <w:rsid w:val="007E1CBC"/>
    <w:rsid w:val="007E27DE"/>
    <w:rsid w:val="007E31F2"/>
    <w:rsid w:val="007E4160"/>
    <w:rsid w:val="007E4A79"/>
    <w:rsid w:val="007E67FD"/>
    <w:rsid w:val="007E78A2"/>
    <w:rsid w:val="007F17D9"/>
    <w:rsid w:val="007F212B"/>
    <w:rsid w:val="007F2A2D"/>
    <w:rsid w:val="007F3998"/>
    <w:rsid w:val="007F49E0"/>
    <w:rsid w:val="007F7007"/>
    <w:rsid w:val="007F72A1"/>
    <w:rsid w:val="00800211"/>
    <w:rsid w:val="00802BEE"/>
    <w:rsid w:val="00804DCF"/>
    <w:rsid w:val="00805201"/>
    <w:rsid w:val="00805325"/>
    <w:rsid w:val="008061C1"/>
    <w:rsid w:val="0080620B"/>
    <w:rsid w:val="0080621E"/>
    <w:rsid w:val="00807182"/>
    <w:rsid w:val="00807AC5"/>
    <w:rsid w:val="00813896"/>
    <w:rsid w:val="0081396A"/>
    <w:rsid w:val="008140EE"/>
    <w:rsid w:val="00814DD0"/>
    <w:rsid w:val="0081646D"/>
    <w:rsid w:val="00816CD9"/>
    <w:rsid w:val="008170DA"/>
    <w:rsid w:val="008175B4"/>
    <w:rsid w:val="008204FF"/>
    <w:rsid w:val="0082077F"/>
    <w:rsid w:val="00820C1E"/>
    <w:rsid w:val="00821C8E"/>
    <w:rsid w:val="00821DF7"/>
    <w:rsid w:val="00821F26"/>
    <w:rsid w:val="008222FA"/>
    <w:rsid w:val="008228A6"/>
    <w:rsid w:val="00822A07"/>
    <w:rsid w:val="008234D9"/>
    <w:rsid w:val="00824EAC"/>
    <w:rsid w:val="00827B6A"/>
    <w:rsid w:val="00827CAD"/>
    <w:rsid w:val="00827D64"/>
    <w:rsid w:val="008301FA"/>
    <w:rsid w:val="00831B81"/>
    <w:rsid w:val="00831E8B"/>
    <w:rsid w:val="00832794"/>
    <w:rsid w:val="0083306D"/>
    <w:rsid w:val="008331DB"/>
    <w:rsid w:val="008334F4"/>
    <w:rsid w:val="008336E1"/>
    <w:rsid w:val="00833D0B"/>
    <w:rsid w:val="00836A13"/>
    <w:rsid w:val="00837B37"/>
    <w:rsid w:val="00837ED2"/>
    <w:rsid w:val="0084108D"/>
    <w:rsid w:val="00842F38"/>
    <w:rsid w:val="00845DFD"/>
    <w:rsid w:val="008461D5"/>
    <w:rsid w:val="008467AF"/>
    <w:rsid w:val="00850C9F"/>
    <w:rsid w:val="00852B04"/>
    <w:rsid w:val="00854144"/>
    <w:rsid w:val="00854B2C"/>
    <w:rsid w:val="00856E25"/>
    <w:rsid w:val="008638E3"/>
    <w:rsid w:val="00865F94"/>
    <w:rsid w:val="00867E26"/>
    <w:rsid w:val="00870755"/>
    <w:rsid w:val="00871852"/>
    <w:rsid w:val="008718E2"/>
    <w:rsid w:val="00871E78"/>
    <w:rsid w:val="00871EAA"/>
    <w:rsid w:val="00873433"/>
    <w:rsid w:val="008745D8"/>
    <w:rsid w:val="00874717"/>
    <w:rsid w:val="00874FF6"/>
    <w:rsid w:val="008759E5"/>
    <w:rsid w:val="00875C9E"/>
    <w:rsid w:val="00875D16"/>
    <w:rsid w:val="00875ECD"/>
    <w:rsid w:val="00882ACE"/>
    <w:rsid w:val="00884365"/>
    <w:rsid w:val="00884438"/>
    <w:rsid w:val="00884638"/>
    <w:rsid w:val="00885FC1"/>
    <w:rsid w:val="008864D9"/>
    <w:rsid w:val="00886819"/>
    <w:rsid w:val="00887900"/>
    <w:rsid w:val="00892B68"/>
    <w:rsid w:val="00893EFE"/>
    <w:rsid w:val="00894BDC"/>
    <w:rsid w:val="00895A5F"/>
    <w:rsid w:val="00896D22"/>
    <w:rsid w:val="008A0C7A"/>
    <w:rsid w:val="008A0EF4"/>
    <w:rsid w:val="008A1636"/>
    <w:rsid w:val="008A1E7E"/>
    <w:rsid w:val="008A39D5"/>
    <w:rsid w:val="008A4C28"/>
    <w:rsid w:val="008A5B20"/>
    <w:rsid w:val="008A623C"/>
    <w:rsid w:val="008A62B8"/>
    <w:rsid w:val="008A7067"/>
    <w:rsid w:val="008A76C9"/>
    <w:rsid w:val="008B0984"/>
    <w:rsid w:val="008B0C00"/>
    <w:rsid w:val="008B3A4C"/>
    <w:rsid w:val="008B4780"/>
    <w:rsid w:val="008B5C84"/>
    <w:rsid w:val="008B652F"/>
    <w:rsid w:val="008C2764"/>
    <w:rsid w:val="008C2EB8"/>
    <w:rsid w:val="008C3900"/>
    <w:rsid w:val="008C3DE0"/>
    <w:rsid w:val="008C5C99"/>
    <w:rsid w:val="008C6D1E"/>
    <w:rsid w:val="008C6EE2"/>
    <w:rsid w:val="008D19B1"/>
    <w:rsid w:val="008D3082"/>
    <w:rsid w:val="008D550E"/>
    <w:rsid w:val="008D7B2A"/>
    <w:rsid w:val="008D7C7E"/>
    <w:rsid w:val="008E1ABE"/>
    <w:rsid w:val="008E1AE2"/>
    <w:rsid w:val="008E1EF9"/>
    <w:rsid w:val="008E2915"/>
    <w:rsid w:val="008E336B"/>
    <w:rsid w:val="008E3908"/>
    <w:rsid w:val="008E396A"/>
    <w:rsid w:val="008E39FD"/>
    <w:rsid w:val="008F0987"/>
    <w:rsid w:val="008F3F48"/>
    <w:rsid w:val="008F42E6"/>
    <w:rsid w:val="008F4F55"/>
    <w:rsid w:val="008F5416"/>
    <w:rsid w:val="008F5646"/>
    <w:rsid w:val="008F5F75"/>
    <w:rsid w:val="008F60B3"/>
    <w:rsid w:val="008F6AEA"/>
    <w:rsid w:val="008F73A7"/>
    <w:rsid w:val="008F7715"/>
    <w:rsid w:val="00900835"/>
    <w:rsid w:val="00900DFA"/>
    <w:rsid w:val="00901448"/>
    <w:rsid w:val="009015CB"/>
    <w:rsid w:val="00901E6E"/>
    <w:rsid w:val="00902E92"/>
    <w:rsid w:val="009075C9"/>
    <w:rsid w:val="0091103D"/>
    <w:rsid w:val="00911A07"/>
    <w:rsid w:val="00911CA5"/>
    <w:rsid w:val="009125D8"/>
    <w:rsid w:val="0091266F"/>
    <w:rsid w:val="00912F4C"/>
    <w:rsid w:val="00915029"/>
    <w:rsid w:val="0091519D"/>
    <w:rsid w:val="00917886"/>
    <w:rsid w:val="0092086C"/>
    <w:rsid w:val="009213A5"/>
    <w:rsid w:val="0092149B"/>
    <w:rsid w:val="00924292"/>
    <w:rsid w:val="00924912"/>
    <w:rsid w:val="009252DF"/>
    <w:rsid w:val="009254C3"/>
    <w:rsid w:val="00925835"/>
    <w:rsid w:val="009259F5"/>
    <w:rsid w:val="00926379"/>
    <w:rsid w:val="0092670F"/>
    <w:rsid w:val="00927558"/>
    <w:rsid w:val="00931668"/>
    <w:rsid w:val="00931856"/>
    <w:rsid w:val="00931924"/>
    <w:rsid w:val="009323F3"/>
    <w:rsid w:val="00937B87"/>
    <w:rsid w:val="009409DB"/>
    <w:rsid w:val="00940CD7"/>
    <w:rsid w:val="00942349"/>
    <w:rsid w:val="0094297C"/>
    <w:rsid w:val="009446AA"/>
    <w:rsid w:val="009451B3"/>
    <w:rsid w:val="009456E8"/>
    <w:rsid w:val="0094788B"/>
    <w:rsid w:val="00950357"/>
    <w:rsid w:val="00954FC1"/>
    <w:rsid w:val="009551E7"/>
    <w:rsid w:val="00955AF5"/>
    <w:rsid w:val="00955DCF"/>
    <w:rsid w:val="00957DD7"/>
    <w:rsid w:val="0096005E"/>
    <w:rsid w:val="00961AF3"/>
    <w:rsid w:val="0096293A"/>
    <w:rsid w:val="009629C7"/>
    <w:rsid w:val="009638BD"/>
    <w:rsid w:val="0096390D"/>
    <w:rsid w:val="009642D8"/>
    <w:rsid w:val="00964C43"/>
    <w:rsid w:val="00965C0D"/>
    <w:rsid w:val="00965F04"/>
    <w:rsid w:val="009661BA"/>
    <w:rsid w:val="00966423"/>
    <w:rsid w:val="009672DA"/>
    <w:rsid w:val="00970821"/>
    <w:rsid w:val="00971D86"/>
    <w:rsid w:val="00972B78"/>
    <w:rsid w:val="00973723"/>
    <w:rsid w:val="00973C38"/>
    <w:rsid w:val="00973E76"/>
    <w:rsid w:val="00973ED9"/>
    <w:rsid w:val="00974361"/>
    <w:rsid w:val="00975203"/>
    <w:rsid w:val="009776A5"/>
    <w:rsid w:val="0098191A"/>
    <w:rsid w:val="00982550"/>
    <w:rsid w:val="0098526D"/>
    <w:rsid w:val="00985C60"/>
    <w:rsid w:val="00986C09"/>
    <w:rsid w:val="0098778D"/>
    <w:rsid w:val="009877BD"/>
    <w:rsid w:val="00987E1D"/>
    <w:rsid w:val="00990503"/>
    <w:rsid w:val="009909C1"/>
    <w:rsid w:val="00990CF2"/>
    <w:rsid w:val="009918F7"/>
    <w:rsid w:val="0099429F"/>
    <w:rsid w:val="00995BDF"/>
    <w:rsid w:val="00997F7D"/>
    <w:rsid w:val="009A04B5"/>
    <w:rsid w:val="009A29C9"/>
    <w:rsid w:val="009A2D33"/>
    <w:rsid w:val="009A3DAE"/>
    <w:rsid w:val="009A4591"/>
    <w:rsid w:val="009A55AD"/>
    <w:rsid w:val="009A5D0B"/>
    <w:rsid w:val="009A60F8"/>
    <w:rsid w:val="009A6562"/>
    <w:rsid w:val="009B02A1"/>
    <w:rsid w:val="009B0704"/>
    <w:rsid w:val="009B0820"/>
    <w:rsid w:val="009B1C18"/>
    <w:rsid w:val="009B21DC"/>
    <w:rsid w:val="009B5337"/>
    <w:rsid w:val="009B6C73"/>
    <w:rsid w:val="009B6E23"/>
    <w:rsid w:val="009B7C77"/>
    <w:rsid w:val="009C0F85"/>
    <w:rsid w:val="009C1E24"/>
    <w:rsid w:val="009C2E3C"/>
    <w:rsid w:val="009C590A"/>
    <w:rsid w:val="009C59EA"/>
    <w:rsid w:val="009C5ACD"/>
    <w:rsid w:val="009C6EB2"/>
    <w:rsid w:val="009C6FED"/>
    <w:rsid w:val="009C788E"/>
    <w:rsid w:val="009C7A77"/>
    <w:rsid w:val="009C7EAD"/>
    <w:rsid w:val="009D0AF1"/>
    <w:rsid w:val="009D0B6E"/>
    <w:rsid w:val="009D139C"/>
    <w:rsid w:val="009D1BBC"/>
    <w:rsid w:val="009D29B7"/>
    <w:rsid w:val="009D31E2"/>
    <w:rsid w:val="009D4242"/>
    <w:rsid w:val="009D65BF"/>
    <w:rsid w:val="009D7289"/>
    <w:rsid w:val="009D7BFB"/>
    <w:rsid w:val="009E009C"/>
    <w:rsid w:val="009E1272"/>
    <w:rsid w:val="009E128A"/>
    <w:rsid w:val="009E4C6E"/>
    <w:rsid w:val="009E5814"/>
    <w:rsid w:val="009E656D"/>
    <w:rsid w:val="009F095D"/>
    <w:rsid w:val="009F1DA5"/>
    <w:rsid w:val="009F2063"/>
    <w:rsid w:val="009F25A9"/>
    <w:rsid w:val="009F267F"/>
    <w:rsid w:val="009F2769"/>
    <w:rsid w:val="009F34AC"/>
    <w:rsid w:val="009F4FBD"/>
    <w:rsid w:val="009F5DF6"/>
    <w:rsid w:val="009F65F2"/>
    <w:rsid w:val="009F6785"/>
    <w:rsid w:val="009F79A5"/>
    <w:rsid w:val="00A0166D"/>
    <w:rsid w:val="00A053A6"/>
    <w:rsid w:val="00A06B99"/>
    <w:rsid w:val="00A07CA4"/>
    <w:rsid w:val="00A07FF1"/>
    <w:rsid w:val="00A11613"/>
    <w:rsid w:val="00A11D85"/>
    <w:rsid w:val="00A14624"/>
    <w:rsid w:val="00A15825"/>
    <w:rsid w:val="00A16018"/>
    <w:rsid w:val="00A1623B"/>
    <w:rsid w:val="00A16746"/>
    <w:rsid w:val="00A16C50"/>
    <w:rsid w:val="00A170BB"/>
    <w:rsid w:val="00A17769"/>
    <w:rsid w:val="00A17E30"/>
    <w:rsid w:val="00A2021E"/>
    <w:rsid w:val="00A22AF8"/>
    <w:rsid w:val="00A22BF6"/>
    <w:rsid w:val="00A23584"/>
    <w:rsid w:val="00A235E1"/>
    <w:rsid w:val="00A23EAD"/>
    <w:rsid w:val="00A2423F"/>
    <w:rsid w:val="00A25884"/>
    <w:rsid w:val="00A26AE1"/>
    <w:rsid w:val="00A27FB0"/>
    <w:rsid w:val="00A30239"/>
    <w:rsid w:val="00A30883"/>
    <w:rsid w:val="00A30911"/>
    <w:rsid w:val="00A30DDA"/>
    <w:rsid w:val="00A30F9D"/>
    <w:rsid w:val="00A3188E"/>
    <w:rsid w:val="00A3539C"/>
    <w:rsid w:val="00A35F8A"/>
    <w:rsid w:val="00A363BB"/>
    <w:rsid w:val="00A364E4"/>
    <w:rsid w:val="00A36518"/>
    <w:rsid w:val="00A37900"/>
    <w:rsid w:val="00A37E6D"/>
    <w:rsid w:val="00A4066D"/>
    <w:rsid w:val="00A40964"/>
    <w:rsid w:val="00A4160B"/>
    <w:rsid w:val="00A41808"/>
    <w:rsid w:val="00A41D61"/>
    <w:rsid w:val="00A42C3A"/>
    <w:rsid w:val="00A4302B"/>
    <w:rsid w:val="00A4555B"/>
    <w:rsid w:val="00A46172"/>
    <w:rsid w:val="00A46E61"/>
    <w:rsid w:val="00A4720D"/>
    <w:rsid w:val="00A4745A"/>
    <w:rsid w:val="00A47ADC"/>
    <w:rsid w:val="00A50D9D"/>
    <w:rsid w:val="00A525DE"/>
    <w:rsid w:val="00A52E53"/>
    <w:rsid w:val="00A533C3"/>
    <w:rsid w:val="00A53858"/>
    <w:rsid w:val="00A538E8"/>
    <w:rsid w:val="00A53BC0"/>
    <w:rsid w:val="00A54DC8"/>
    <w:rsid w:val="00A551EC"/>
    <w:rsid w:val="00A5538E"/>
    <w:rsid w:val="00A55862"/>
    <w:rsid w:val="00A56CC4"/>
    <w:rsid w:val="00A60022"/>
    <w:rsid w:val="00A6062A"/>
    <w:rsid w:val="00A62892"/>
    <w:rsid w:val="00A62988"/>
    <w:rsid w:val="00A6342F"/>
    <w:rsid w:val="00A64A0F"/>
    <w:rsid w:val="00A672C7"/>
    <w:rsid w:val="00A67DA6"/>
    <w:rsid w:val="00A67E7A"/>
    <w:rsid w:val="00A715A4"/>
    <w:rsid w:val="00A71A12"/>
    <w:rsid w:val="00A74A49"/>
    <w:rsid w:val="00A75634"/>
    <w:rsid w:val="00A765FB"/>
    <w:rsid w:val="00A76921"/>
    <w:rsid w:val="00A771EF"/>
    <w:rsid w:val="00A77481"/>
    <w:rsid w:val="00A776A2"/>
    <w:rsid w:val="00A816B9"/>
    <w:rsid w:val="00A81720"/>
    <w:rsid w:val="00A8205C"/>
    <w:rsid w:val="00A82175"/>
    <w:rsid w:val="00A84214"/>
    <w:rsid w:val="00A8603B"/>
    <w:rsid w:val="00A863D7"/>
    <w:rsid w:val="00A86542"/>
    <w:rsid w:val="00A86CF1"/>
    <w:rsid w:val="00A86D26"/>
    <w:rsid w:val="00A872F5"/>
    <w:rsid w:val="00A87B63"/>
    <w:rsid w:val="00A87C48"/>
    <w:rsid w:val="00A905AE"/>
    <w:rsid w:val="00A91657"/>
    <w:rsid w:val="00A92B85"/>
    <w:rsid w:val="00A93DAF"/>
    <w:rsid w:val="00A96ACC"/>
    <w:rsid w:val="00A96E55"/>
    <w:rsid w:val="00A971D0"/>
    <w:rsid w:val="00A972A6"/>
    <w:rsid w:val="00AA13B9"/>
    <w:rsid w:val="00AA4F51"/>
    <w:rsid w:val="00AA5C82"/>
    <w:rsid w:val="00AA6655"/>
    <w:rsid w:val="00AA6F9B"/>
    <w:rsid w:val="00AA6FDC"/>
    <w:rsid w:val="00AA7AA3"/>
    <w:rsid w:val="00AA7AA4"/>
    <w:rsid w:val="00AB0C73"/>
    <w:rsid w:val="00AB2557"/>
    <w:rsid w:val="00AB31C0"/>
    <w:rsid w:val="00AB34F6"/>
    <w:rsid w:val="00AB46D0"/>
    <w:rsid w:val="00AB4B58"/>
    <w:rsid w:val="00AB58F5"/>
    <w:rsid w:val="00AB63DA"/>
    <w:rsid w:val="00AB7F23"/>
    <w:rsid w:val="00AC0141"/>
    <w:rsid w:val="00AC04B5"/>
    <w:rsid w:val="00AC0D20"/>
    <w:rsid w:val="00AC1687"/>
    <w:rsid w:val="00AC180E"/>
    <w:rsid w:val="00AC22F4"/>
    <w:rsid w:val="00AC233A"/>
    <w:rsid w:val="00AC37D4"/>
    <w:rsid w:val="00AC3E06"/>
    <w:rsid w:val="00AC4727"/>
    <w:rsid w:val="00AC4C48"/>
    <w:rsid w:val="00AC4D31"/>
    <w:rsid w:val="00AC55F9"/>
    <w:rsid w:val="00AC5B34"/>
    <w:rsid w:val="00AC5B90"/>
    <w:rsid w:val="00AC6B1C"/>
    <w:rsid w:val="00AC6B45"/>
    <w:rsid w:val="00AD0205"/>
    <w:rsid w:val="00AD054D"/>
    <w:rsid w:val="00AD19B1"/>
    <w:rsid w:val="00AD269D"/>
    <w:rsid w:val="00AD328A"/>
    <w:rsid w:val="00AD5863"/>
    <w:rsid w:val="00AD5A5A"/>
    <w:rsid w:val="00AD6A0D"/>
    <w:rsid w:val="00AD70C5"/>
    <w:rsid w:val="00AE03B7"/>
    <w:rsid w:val="00AE1DF0"/>
    <w:rsid w:val="00AE1F95"/>
    <w:rsid w:val="00AE3004"/>
    <w:rsid w:val="00AE375F"/>
    <w:rsid w:val="00AE378C"/>
    <w:rsid w:val="00AE3BE8"/>
    <w:rsid w:val="00AE6B02"/>
    <w:rsid w:val="00AE6BF9"/>
    <w:rsid w:val="00AE702A"/>
    <w:rsid w:val="00AE75C1"/>
    <w:rsid w:val="00AE76AE"/>
    <w:rsid w:val="00AF20A8"/>
    <w:rsid w:val="00AF24DA"/>
    <w:rsid w:val="00AF4BCE"/>
    <w:rsid w:val="00AF5AD0"/>
    <w:rsid w:val="00AF6656"/>
    <w:rsid w:val="00AF7865"/>
    <w:rsid w:val="00AF786B"/>
    <w:rsid w:val="00AF7900"/>
    <w:rsid w:val="00B0016B"/>
    <w:rsid w:val="00B0142A"/>
    <w:rsid w:val="00B024C1"/>
    <w:rsid w:val="00B030BA"/>
    <w:rsid w:val="00B03802"/>
    <w:rsid w:val="00B04390"/>
    <w:rsid w:val="00B048F4"/>
    <w:rsid w:val="00B04D28"/>
    <w:rsid w:val="00B04EFD"/>
    <w:rsid w:val="00B054B9"/>
    <w:rsid w:val="00B05E94"/>
    <w:rsid w:val="00B06B0F"/>
    <w:rsid w:val="00B0716A"/>
    <w:rsid w:val="00B0776E"/>
    <w:rsid w:val="00B1391B"/>
    <w:rsid w:val="00B13E41"/>
    <w:rsid w:val="00B15C71"/>
    <w:rsid w:val="00B16331"/>
    <w:rsid w:val="00B17936"/>
    <w:rsid w:val="00B20B01"/>
    <w:rsid w:val="00B21AFD"/>
    <w:rsid w:val="00B229A9"/>
    <w:rsid w:val="00B22BA9"/>
    <w:rsid w:val="00B22BFE"/>
    <w:rsid w:val="00B22DC6"/>
    <w:rsid w:val="00B2494F"/>
    <w:rsid w:val="00B251F3"/>
    <w:rsid w:val="00B25A29"/>
    <w:rsid w:val="00B27482"/>
    <w:rsid w:val="00B30711"/>
    <w:rsid w:val="00B30BE8"/>
    <w:rsid w:val="00B32D95"/>
    <w:rsid w:val="00B3372C"/>
    <w:rsid w:val="00B34A05"/>
    <w:rsid w:val="00B35117"/>
    <w:rsid w:val="00B362D7"/>
    <w:rsid w:val="00B37B0F"/>
    <w:rsid w:val="00B41D71"/>
    <w:rsid w:val="00B42025"/>
    <w:rsid w:val="00B428BA"/>
    <w:rsid w:val="00B43846"/>
    <w:rsid w:val="00B43E94"/>
    <w:rsid w:val="00B4401E"/>
    <w:rsid w:val="00B50187"/>
    <w:rsid w:val="00B504D1"/>
    <w:rsid w:val="00B50AC7"/>
    <w:rsid w:val="00B514DA"/>
    <w:rsid w:val="00B5166A"/>
    <w:rsid w:val="00B520A2"/>
    <w:rsid w:val="00B52AB9"/>
    <w:rsid w:val="00B53B7B"/>
    <w:rsid w:val="00B53BBE"/>
    <w:rsid w:val="00B557DF"/>
    <w:rsid w:val="00B560C5"/>
    <w:rsid w:val="00B56C0F"/>
    <w:rsid w:val="00B56DB5"/>
    <w:rsid w:val="00B574FC"/>
    <w:rsid w:val="00B6154A"/>
    <w:rsid w:val="00B62C77"/>
    <w:rsid w:val="00B62F82"/>
    <w:rsid w:val="00B632EA"/>
    <w:rsid w:val="00B64C38"/>
    <w:rsid w:val="00B65C7D"/>
    <w:rsid w:val="00B66576"/>
    <w:rsid w:val="00B66975"/>
    <w:rsid w:val="00B71BE6"/>
    <w:rsid w:val="00B73B7F"/>
    <w:rsid w:val="00B74311"/>
    <w:rsid w:val="00B74A57"/>
    <w:rsid w:val="00B758FD"/>
    <w:rsid w:val="00B759D1"/>
    <w:rsid w:val="00B77D74"/>
    <w:rsid w:val="00B82775"/>
    <w:rsid w:val="00B82ECB"/>
    <w:rsid w:val="00B83361"/>
    <w:rsid w:val="00B83D61"/>
    <w:rsid w:val="00B8420A"/>
    <w:rsid w:val="00B85BE5"/>
    <w:rsid w:val="00B85F89"/>
    <w:rsid w:val="00B86E4F"/>
    <w:rsid w:val="00B90F63"/>
    <w:rsid w:val="00B91C3C"/>
    <w:rsid w:val="00B937F9"/>
    <w:rsid w:val="00B93C4A"/>
    <w:rsid w:val="00B94D35"/>
    <w:rsid w:val="00B95DC2"/>
    <w:rsid w:val="00B9617A"/>
    <w:rsid w:val="00B96EE3"/>
    <w:rsid w:val="00B96FCE"/>
    <w:rsid w:val="00BA3086"/>
    <w:rsid w:val="00BA3D04"/>
    <w:rsid w:val="00BA6752"/>
    <w:rsid w:val="00BA77E7"/>
    <w:rsid w:val="00BA7A26"/>
    <w:rsid w:val="00BB1B4F"/>
    <w:rsid w:val="00BB451D"/>
    <w:rsid w:val="00BB4F91"/>
    <w:rsid w:val="00BB55E0"/>
    <w:rsid w:val="00BB5A68"/>
    <w:rsid w:val="00BC0715"/>
    <w:rsid w:val="00BC1942"/>
    <w:rsid w:val="00BC2B39"/>
    <w:rsid w:val="00BC2F4A"/>
    <w:rsid w:val="00BC4B5C"/>
    <w:rsid w:val="00BC560D"/>
    <w:rsid w:val="00BC563B"/>
    <w:rsid w:val="00BC5693"/>
    <w:rsid w:val="00BC592E"/>
    <w:rsid w:val="00BC6169"/>
    <w:rsid w:val="00BC6ADB"/>
    <w:rsid w:val="00BC753A"/>
    <w:rsid w:val="00BC7582"/>
    <w:rsid w:val="00BD12F1"/>
    <w:rsid w:val="00BD1701"/>
    <w:rsid w:val="00BD5013"/>
    <w:rsid w:val="00BD64B7"/>
    <w:rsid w:val="00BE0010"/>
    <w:rsid w:val="00BE04EC"/>
    <w:rsid w:val="00BE0871"/>
    <w:rsid w:val="00BE1179"/>
    <w:rsid w:val="00BE370E"/>
    <w:rsid w:val="00BE3DD9"/>
    <w:rsid w:val="00BE43B4"/>
    <w:rsid w:val="00BE4CC7"/>
    <w:rsid w:val="00BE7941"/>
    <w:rsid w:val="00BE7B3C"/>
    <w:rsid w:val="00BF0574"/>
    <w:rsid w:val="00BF0FD9"/>
    <w:rsid w:val="00BF11D0"/>
    <w:rsid w:val="00BF1577"/>
    <w:rsid w:val="00BF16F9"/>
    <w:rsid w:val="00BF18B7"/>
    <w:rsid w:val="00BF25FC"/>
    <w:rsid w:val="00BF2DA5"/>
    <w:rsid w:val="00BF3242"/>
    <w:rsid w:val="00BF3348"/>
    <w:rsid w:val="00BF3355"/>
    <w:rsid w:val="00BF3CD6"/>
    <w:rsid w:val="00BF4D7A"/>
    <w:rsid w:val="00BF4F18"/>
    <w:rsid w:val="00BF5F73"/>
    <w:rsid w:val="00BF6834"/>
    <w:rsid w:val="00BF7505"/>
    <w:rsid w:val="00C040C5"/>
    <w:rsid w:val="00C05236"/>
    <w:rsid w:val="00C058F9"/>
    <w:rsid w:val="00C05A5C"/>
    <w:rsid w:val="00C064A8"/>
    <w:rsid w:val="00C06A8C"/>
    <w:rsid w:val="00C10EB4"/>
    <w:rsid w:val="00C13D7E"/>
    <w:rsid w:val="00C14833"/>
    <w:rsid w:val="00C150C2"/>
    <w:rsid w:val="00C154DA"/>
    <w:rsid w:val="00C166E2"/>
    <w:rsid w:val="00C16D78"/>
    <w:rsid w:val="00C17616"/>
    <w:rsid w:val="00C17736"/>
    <w:rsid w:val="00C210F1"/>
    <w:rsid w:val="00C218B0"/>
    <w:rsid w:val="00C21C44"/>
    <w:rsid w:val="00C22908"/>
    <w:rsid w:val="00C22AA4"/>
    <w:rsid w:val="00C251EC"/>
    <w:rsid w:val="00C2570A"/>
    <w:rsid w:val="00C27C6D"/>
    <w:rsid w:val="00C30D17"/>
    <w:rsid w:val="00C34133"/>
    <w:rsid w:val="00C351FF"/>
    <w:rsid w:val="00C35480"/>
    <w:rsid w:val="00C36619"/>
    <w:rsid w:val="00C37A12"/>
    <w:rsid w:val="00C416C0"/>
    <w:rsid w:val="00C418CF"/>
    <w:rsid w:val="00C41AA8"/>
    <w:rsid w:val="00C42E90"/>
    <w:rsid w:val="00C439A1"/>
    <w:rsid w:val="00C47B82"/>
    <w:rsid w:val="00C539D0"/>
    <w:rsid w:val="00C53D1E"/>
    <w:rsid w:val="00C549A2"/>
    <w:rsid w:val="00C54B19"/>
    <w:rsid w:val="00C54D01"/>
    <w:rsid w:val="00C6021F"/>
    <w:rsid w:val="00C6031D"/>
    <w:rsid w:val="00C6065A"/>
    <w:rsid w:val="00C61259"/>
    <w:rsid w:val="00C6233B"/>
    <w:rsid w:val="00C6250A"/>
    <w:rsid w:val="00C637F4"/>
    <w:rsid w:val="00C64FBA"/>
    <w:rsid w:val="00C7010B"/>
    <w:rsid w:val="00C7045F"/>
    <w:rsid w:val="00C70901"/>
    <w:rsid w:val="00C7414A"/>
    <w:rsid w:val="00C77326"/>
    <w:rsid w:val="00C77C72"/>
    <w:rsid w:val="00C81B53"/>
    <w:rsid w:val="00C82596"/>
    <w:rsid w:val="00C825F5"/>
    <w:rsid w:val="00C83D5A"/>
    <w:rsid w:val="00C849F1"/>
    <w:rsid w:val="00C866A7"/>
    <w:rsid w:val="00C8676F"/>
    <w:rsid w:val="00C86E29"/>
    <w:rsid w:val="00C87051"/>
    <w:rsid w:val="00C87D1A"/>
    <w:rsid w:val="00C9073C"/>
    <w:rsid w:val="00C9109D"/>
    <w:rsid w:val="00C923C6"/>
    <w:rsid w:val="00C93118"/>
    <w:rsid w:val="00C934A4"/>
    <w:rsid w:val="00C940FA"/>
    <w:rsid w:val="00C96246"/>
    <w:rsid w:val="00C975F0"/>
    <w:rsid w:val="00CA1987"/>
    <w:rsid w:val="00CA2BAD"/>
    <w:rsid w:val="00CA2F91"/>
    <w:rsid w:val="00CA4304"/>
    <w:rsid w:val="00CA49EA"/>
    <w:rsid w:val="00CA58EA"/>
    <w:rsid w:val="00CA74C0"/>
    <w:rsid w:val="00CB03BF"/>
    <w:rsid w:val="00CB0E73"/>
    <w:rsid w:val="00CB1ADA"/>
    <w:rsid w:val="00CB25BC"/>
    <w:rsid w:val="00CB3DDA"/>
    <w:rsid w:val="00CB40F8"/>
    <w:rsid w:val="00CB5919"/>
    <w:rsid w:val="00CB7AC0"/>
    <w:rsid w:val="00CC05D7"/>
    <w:rsid w:val="00CC0EB5"/>
    <w:rsid w:val="00CC1571"/>
    <w:rsid w:val="00CC1EE1"/>
    <w:rsid w:val="00CC3155"/>
    <w:rsid w:val="00CC37B6"/>
    <w:rsid w:val="00CC3A68"/>
    <w:rsid w:val="00CC44A3"/>
    <w:rsid w:val="00CC4B40"/>
    <w:rsid w:val="00CC4C7A"/>
    <w:rsid w:val="00CC4F4E"/>
    <w:rsid w:val="00CC538B"/>
    <w:rsid w:val="00CD1339"/>
    <w:rsid w:val="00CD2486"/>
    <w:rsid w:val="00CD3219"/>
    <w:rsid w:val="00CD33C9"/>
    <w:rsid w:val="00CD561A"/>
    <w:rsid w:val="00CD5DD3"/>
    <w:rsid w:val="00CD63C4"/>
    <w:rsid w:val="00CD65A8"/>
    <w:rsid w:val="00CE0F30"/>
    <w:rsid w:val="00CE132A"/>
    <w:rsid w:val="00CE13E0"/>
    <w:rsid w:val="00CE30BF"/>
    <w:rsid w:val="00CE3C78"/>
    <w:rsid w:val="00CE5035"/>
    <w:rsid w:val="00CE5303"/>
    <w:rsid w:val="00CE6EE1"/>
    <w:rsid w:val="00CF13B5"/>
    <w:rsid w:val="00CF1702"/>
    <w:rsid w:val="00CF32D7"/>
    <w:rsid w:val="00CF4855"/>
    <w:rsid w:val="00CF48B4"/>
    <w:rsid w:val="00CF5170"/>
    <w:rsid w:val="00CF60A5"/>
    <w:rsid w:val="00CF66F0"/>
    <w:rsid w:val="00CF707B"/>
    <w:rsid w:val="00CF7699"/>
    <w:rsid w:val="00D00EDC"/>
    <w:rsid w:val="00D01193"/>
    <w:rsid w:val="00D01CB8"/>
    <w:rsid w:val="00D01DD8"/>
    <w:rsid w:val="00D01DDA"/>
    <w:rsid w:val="00D02380"/>
    <w:rsid w:val="00D02494"/>
    <w:rsid w:val="00D03DE7"/>
    <w:rsid w:val="00D040E3"/>
    <w:rsid w:val="00D044CD"/>
    <w:rsid w:val="00D046AC"/>
    <w:rsid w:val="00D0561F"/>
    <w:rsid w:val="00D05ACB"/>
    <w:rsid w:val="00D061A8"/>
    <w:rsid w:val="00D07E93"/>
    <w:rsid w:val="00D10536"/>
    <w:rsid w:val="00D1139B"/>
    <w:rsid w:val="00D113AF"/>
    <w:rsid w:val="00D11D3C"/>
    <w:rsid w:val="00D12312"/>
    <w:rsid w:val="00D14FBC"/>
    <w:rsid w:val="00D151A4"/>
    <w:rsid w:val="00D1538B"/>
    <w:rsid w:val="00D163DA"/>
    <w:rsid w:val="00D17554"/>
    <w:rsid w:val="00D17BF5"/>
    <w:rsid w:val="00D21997"/>
    <w:rsid w:val="00D21F57"/>
    <w:rsid w:val="00D24612"/>
    <w:rsid w:val="00D247FF"/>
    <w:rsid w:val="00D249C1"/>
    <w:rsid w:val="00D26020"/>
    <w:rsid w:val="00D27F9E"/>
    <w:rsid w:val="00D30525"/>
    <w:rsid w:val="00D315B8"/>
    <w:rsid w:val="00D31826"/>
    <w:rsid w:val="00D327F6"/>
    <w:rsid w:val="00D33068"/>
    <w:rsid w:val="00D337D0"/>
    <w:rsid w:val="00D34A86"/>
    <w:rsid w:val="00D356AA"/>
    <w:rsid w:val="00D358E9"/>
    <w:rsid w:val="00D35AB4"/>
    <w:rsid w:val="00D3748D"/>
    <w:rsid w:val="00D37914"/>
    <w:rsid w:val="00D4065C"/>
    <w:rsid w:val="00D40C80"/>
    <w:rsid w:val="00D41773"/>
    <w:rsid w:val="00D4193B"/>
    <w:rsid w:val="00D41CD0"/>
    <w:rsid w:val="00D423BB"/>
    <w:rsid w:val="00D44805"/>
    <w:rsid w:val="00D45063"/>
    <w:rsid w:val="00D4519A"/>
    <w:rsid w:val="00D45E74"/>
    <w:rsid w:val="00D4653B"/>
    <w:rsid w:val="00D46E95"/>
    <w:rsid w:val="00D50854"/>
    <w:rsid w:val="00D5203A"/>
    <w:rsid w:val="00D53973"/>
    <w:rsid w:val="00D53F18"/>
    <w:rsid w:val="00D5427F"/>
    <w:rsid w:val="00D5560C"/>
    <w:rsid w:val="00D55BA3"/>
    <w:rsid w:val="00D5736E"/>
    <w:rsid w:val="00D608A6"/>
    <w:rsid w:val="00D61851"/>
    <w:rsid w:val="00D625C5"/>
    <w:rsid w:val="00D63508"/>
    <w:rsid w:val="00D646FF"/>
    <w:rsid w:val="00D65B38"/>
    <w:rsid w:val="00D666BC"/>
    <w:rsid w:val="00D67609"/>
    <w:rsid w:val="00D703BB"/>
    <w:rsid w:val="00D70745"/>
    <w:rsid w:val="00D71AF5"/>
    <w:rsid w:val="00D73AD8"/>
    <w:rsid w:val="00D749FF"/>
    <w:rsid w:val="00D76197"/>
    <w:rsid w:val="00D76AA8"/>
    <w:rsid w:val="00D81030"/>
    <w:rsid w:val="00D81067"/>
    <w:rsid w:val="00D82DB4"/>
    <w:rsid w:val="00D82DFF"/>
    <w:rsid w:val="00D83869"/>
    <w:rsid w:val="00D83F36"/>
    <w:rsid w:val="00D8440B"/>
    <w:rsid w:val="00D84EB4"/>
    <w:rsid w:val="00D8543C"/>
    <w:rsid w:val="00D85E62"/>
    <w:rsid w:val="00D866D0"/>
    <w:rsid w:val="00D86782"/>
    <w:rsid w:val="00D86BA8"/>
    <w:rsid w:val="00D876DF"/>
    <w:rsid w:val="00D919C0"/>
    <w:rsid w:val="00D922B3"/>
    <w:rsid w:val="00D976E9"/>
    <w:rsid w:val="00DA042A"/>
    <w:rsid w:val="00DA1429"/>
    <w:rsid w:val="00DA1C08"/>
    <w:rsid w:val="00DA1FF9"/>
    <w:rsid w:val="00DA27DE"/>
    <w:rsid w:val="00DA2CD9"/>
    <w:rsid w:val="00DA310E"/>
    <w:rsid w:val="00DA3EF5"/>
    <w:rsid w:val="00DA47F2"/>
    <w:rsid w:val="00DA56D2"/>
    <w:rsid w:val="00DA5CBE"/>
    <w:rsid w:val="00DA64F1"/>
    <w:rsid w:val="00DA6B89"/>
    <w:rsid w:val="00DA713C"/>
    <w:rsid w:val="00DA7ACF"/>
    <w:rsid w:val="00DB1191"/>
    <w:rsid w:val="00DB12F7"/>
    <w:rsid w:val="00DB1538"/>
    <w:rsid w:val="00DB21FB"/>
    <w:rsid w:val="00DB3BCC"/>
    <w:rsid w:val="00DB3EDE"/>
    <w:rsid w:val="00DB4DBA"/>
    <w:rsid w:val="00DB59E3"/>
    <w:rsid w:val="00DB5D46"/>
    <w:rsid w:val="00DB5E20"/>
    <w:rsid w:val="00DB71CD"/>
    <w:rsid w:val="00DB7585"/>
    <w:rsid w:val="00DB777B"/>
    <w:rsid w:val="00DB7C4E"/>
    <w:rsid w:val="00DC113E"/>
    <w:rsid w:val="00DC1816"/>
    <w:rsid w:val="00DC2621"/>
    <w:rsid w:val="00DC2665"/>
    <w:rsid w:val="00DC3875"/>
    <w:rsid w:val="00DC394F"/>
    <w:rsid w:val="00DC3B64"/>
    <w:rsid w:val="00DC3D76"/>
    <w:rsid w:val="00DC43A2"/>
    <w:rsid w:val="00DC43C0"/>
    <w:rsid w:val="00DC4756"/>
    <w:rsid w:val="00DC698A"/>
    <w:rsid w:val="00DC6B86"/>
    <w:rsid w:val="00DC74A4"/>
    <w:rsid w:val="00DC785B"/>
    <w:rsid w:val="00DC7ABB"/>
    <w:rsid w:val="00DD0FA5"/>
    <w:rsid w:val="00DD2846"/>
    <w:rsid w:val="00DD2B97"/>
    <w:rsid w:val="00DD5413"/>
    <w:rsid w:val="00DD5D0F"/>
    <w:rsid w:val="00DD628B"/>
    <w:rsid w:val="00DD6297"/>
    <w:rsid w:val="00DD692F"/>
    <w:rsid w:val="00DD7A9B"/>
    <w:rsid w:val="00DD7BF0"/>
    <w:rsid w:val="00DE1384"/>
    <w:rsid w:val="00DE154C"/>
    <w:rsid w:val="00DE1643"/>
    <w:rsid w:val="00DE4972"/>
    <w:rsid w:val="00DE610D"/>
    <w:rsid w:val="00DE6A36"/>
    <w:rsid w:val="00DE741F"/>
    <w:rsid w:val="00DE75FE"/>
    <w:rsid w:val="00DE791B"/>
    <w:rsid w:val="00DF1A9D"/>
    <w:rsid w:val="00DF2EF6"/>
    <w:rsid w:val="00DF342B"/>
    <w:rsid w:val="00DF3AC8"/>
    <w:rsid w:val="00DF4565"/>
    <w:rsid w:val="00DF69F3"/>
    <w:rsid w:val="00DF7BF3"/>
    <w:rsid w:val="00E00BAE"/>
    <w:rsid w:val="00E0190B"/>
    <w:rsid w:val="00E020D5"/>
    <w:rsid w:val="00E02B72"/>
    <w:rsid w:val="00E03ACF"/>
    <w:rsid w:val="00E0468A"/>
    <w:rsid w:val="00E04B42"/>
    <w:rsid w:val="00E04EC1"/>
    <w:rsid w:val="00E05748"/>
    <w:rsid w:val="00E067B8"/>
    <w:rsid w:val="00E122F3"/>
    <w:rsid w:val="00E1426F"/>
    <w:rsid w:val="00E149B3"/>
    <w:rsid w:val="00E15197"/>
    <w:rsid w:val="00E209A3"/>
    <w:rsid w:val="00E21A3E"/>
    <w:rsid w:val="00E22A8E"/>
    <w:rsid w:val="00E24092"/>
    <w:rsid w:val="00E24654"/>
    <w:rsid w:val="00E247BF"/>
    <w:rsid w:val="00E27A34"/>
    <w:rsid w:val="00E27AED"/>
    <w:rsid w:val="00E3073C"/>
    <w:rsid w:val="00E311D5"/>
    <w:rsid w:val="00E33B6D"/>
    <w:rsid w:val="00E33F48"/>
    <w:rsid w:val="00E361D9"/>
    <w:rsid w:val="00E362B5"/>
    <w:rsid w:val="00E40283"/>
    <w:rsid w:val="00E40611"/>
    <w:rsid w:val="00E43D81"/>
    <w:rsid w:val="00E44E31"/>
    <w:rsid w:val="00E455B0"/>
    <w:rsid w:val="00E46562"/>
    <w:rsid w:val="00E46703"/>
    <w:rsid w:val="00E476D5"/>
    <w:rsid w:val="00E51325"/>
    <w:rsid w:val="00E54BB6"/>
    <w:rsid w:val="00E55C25"/>
    <w:rsid w:val="00E56DD9"/>
    <w:rsid w:val="00E6102E"/>
    <w:rsid w:val="00E61B40"/>
    <w:rsid w:val="00E6228E"/>
    <w:rsid w:val="00E628E2"/>
    <w:rsid w:val="00E62D0C"/>
    <w:rsid w:val="00E633AF"/>
    <w:rsid w:val="00E63AF8"/>
    <w:rsid w:val="00E64E51"/>
    <w:rsid w:val="00E6673A"/>
    <w:rsid w:val="00E66783"/>
    <w:rsid w:val="00E67F6F"/>
    <w:rsid w:val="00E70D44"/>
    <w:rsid w:val="00E72F77"/>
    <w:rsid w:val="00E7383E"/>
    <w:rsid w:val="00E73CFD"/>
    <w:rsid w:val="00E744A1"/>
    <w:rsid w:val="00E74BE1"/>
    <w:rsid w:val="00E74C6B"/>
    <w:rsid w:val="00E75651"/>
    <w:rsid w:val="00E75BB6"/>
    <w:rsid w:val="00E76AD0"/>
    <w:rsid w:val="00E80F27"/>
    <w:rsid w:val="00E82213"/>
    <w:rsid w:val="00E82992"/>
    <w:rsid w:val="00E832E5"/>
    <w:rsid w:val="00E85217"/>
    <w:rsid w:val="00E85F75"/>
    <w:rsid w:val="00E860B3"/>
    <w:rsid w:val="00E867E3"/>
    <w:rsid w:val="00E86FC8"/>
    <w:rsid w:val="00E90BED"/>
    <w:rsid w:val="00E9152A"/>
    <w:rsid w:val="00E93649"/>
    <w:rsid w:val="00E937F7"/>
    <w:rsid w:val="00E93EB3"/>
    <w:rsid w:val="00E94976"/>
    <w:rsid w:val="00E94CE6"/>
    <w:rsid w:val="00E95292"/>
    <w:rsid w:val="00E97F60"/>
    <w:rsid w:val="00EA0299"/>
    <w:rsid w:val="00EA0566"/>
    <w:rsid w:val="00EA1246"/>
    <w:rsid w:val="00EA1970"/>
    <w:rsid w:val="00EA2FF7"/>
    <w:rsid w:val="00EA463D"/>
    <w:rsid w:val="00EA51FB"/>
    <w:rsid w:val="00EA59A4"/>
    <w:rsid w:val="00EA7B02"/>
    <w:rsid w:val="00EB0D4B"/>
    <w:rsid w:val="00EB24EF"/>
    <w:rsid w:val="00EB4711"/>
    <w:rsid w:val="00EB494E"/>
    <w:rsid w:val="00EB552A"/>
    <w:rsid w:val="00EB5757"/>
    <w:rsid w:val="00EB575D"/>
    <w:rsid w:val="00EB5824"/>
    <w:rsid w:val="00EB59BB"/>
    <w:rsid w:val="00EB62A7"/>
    <w:rsid w:val="00EB7E84"/>
    <w:rsid w:val="00EC047C"/>
    <w:rsid w:val="00EC1736"/>
    <w:rsid w:val="00EC1C83"/>
    <w:rsid w:val="00EC2A90"/>
    <w:rsid w:val="00EC3634"/>
    <w:rsid w:val="00EC3E20"/>
    <w:rsid w:val="00EC5042"/>
    <w:rsid w:val="00EC5943"/>
    <w:rsid w:val="00EC5C77"/>
    <w:rsid w:val="00EC682D"/>
    <w:rsid w:val="00EC6DCA"/>
    <w:rsid w:val="00EC79C3"/>
    <w:rsid w:val="00EC7AEB"/>
    <w:rsid w:val="00EC7D39"/>
    <w:rsid w:val="00ED1485"/>
    <w:rsid w:val="00ED201B"/>
    <w:rsid w:val="00ED52F8"/>
    <w:rsid w:val="00ED53F8"/>
    <w:rsid w:val="00ED58F0"/>
    <w:rsid w:val="00ED7383"/>
    <w:rsid w:val="00EE150C"/>
    <w:rsid w:val="00EE2086"/>
    <w:rsid w:val="00EE21EC"/>
    <w:rsid w:val="00EE2BA2"/>
    <w:rsid w:val="00EE2E24"/>
    <w:rsid w:val="00EE3317"/>
    <w:rsid w:val="00EE5153"/>
    <w:rsid w:val="00EE6027"/>
    <w:rsid w:val="00EE749A"/>
    <w:rsid w:val="00EF0554"/>
    <w:rsid w:val="00EF0EE9"/>
    <w:rsid w:val="00EF13AB"/>
    <w:rsid w:val="00EF28A4"/>
    <w:rsid w:val="00EF38F5"/>
    <w:rsid w:val="00EF3C6A"/>
    <w:rsid w:val="00EF47A7"/>
    <w:rsid w:val="00EF4D0B"/>
    <w:rsid w:val="00EF4E64"/>
    <w:rsid w:val="00EF4F1D"/>
    <w:rsid w:val="00EF5689"/>
    <w:rsid w:val="00EF5DA9"/>
    <w:rsid w:val="00EF7AEF"/>
    <w:rsid w:val="00F00B7B"/>
    <w:rsid w:val="00F01A0F"/>
    <w:rsid w:val="00F0419B"/>
    <w:rsid w:val="00F047C4"/>
    <w:rsid w:val="00F058EE"/>
    <w:rsid w:val="00F05C6A"/>
    <w:rsid w:val="00F065F7"/>
    <w:rsid w:val="00F108DB"/>
    <w:rsid w:val="00F11D6E"/>
    <w:rsid w:val="00F123B0"/>
    <w:rsid w:val="00F13FCD"/>
    <w:rsid w:val="00F14356"/>
    <w:rsid w:val="00F1452C"/>
    <w:rsid w:val="00F14B69"/>
    <w:rsid w:val="00F14C97"/>
    <w:rsid w:val="00F151F3"/>
    <w:rsid w:val="00F152B2"/>
    <w:rsid w:val="00F16F03"/>
    <w:rsid w:val="00F17922"/>
    <w:rsid w:val="00F17AE5"/>
    <w:rsid w:val="00F221B0"/>
    <w:rsid w:val="00F2368C"/>
    <w:rsid w:val="00F23DF0"/>
    <w:rsid w:val="00F247E6"/>
    <w:rsid w:val="00F24EDF"/>
    <w:rsid w:val="00F2615F"/>
    <w:rsid w:val="00F26F3D"/>
    <w:rsid w:val="00F2779F"/>
    <w:rsid w:val="00F30850"/>
    <w:rsid w:val="00F3096E"/>
    <w:rsid w:val="00F30D01"/>
    <w:rsid w:val="00F330B3"/>
    <w:rsid w:val="00F34974"/>
    <w:rsid w:val="00F349BD"/>
    <w:rsid w:val="00F34AFA"/>
    <w:rsid w:val="00F34F57"/>
    <w:rsid w:val="00F35850"/>
    <w:rsid w:val="00F35B29"/>
    <w:rsid w:val="00F35EA2"/>
    <w:rsid w:val="00F36632"/>
    <w:rsid w:val="00F36CF8"/>
    <w:rsid w:val="00F410F3"/>
    <w:rsid w:val="00F41C47"/>
    <w:rsid w:val="00F41DAD"/>
    <w:rsid w:val="00F427E5"/>
    <w:rsid w:val="00F43215"/>
    <w:rsid w:val="00F4447D"/>
    <w:rsid w:val="00F45B2C"/>
    <w:rsid w:val="00F46491"/>
    <w:rsid w:val="00F466EE"/>
    <w:rsid w:val="00F52C5B"/>
    <w:rsid w:val="00F52CCD"/>
    <w:rsid w:val="00F54FCA"/>
    <w:rsid w:val="00F5521A"/>
    <w:rsid w:val="00F557DC"/>
    <w:rsid w:val="00F565EE"/>
    <w:rsid w:val="00F56989"/>
    <w:rsid w:val="00F61154"/>
    <w:rsid w:val="00F61BA0"/>
    <w:rsid w:val="00F62254"/>
    <w:rsid w:val="00F64341"/>
    <w:rsid w:val="00F6453A"/>
    <w:rsid w:val="00F64E6B"/>
    <w:rsid w:val="00F65AE9"/>
    <w:rsid w:val="00F675C4"/>
    <w:rsid w:val="00F67A6C"/>
    <w:rsid w:val="00F67B07"/>
    <w:rsid w:val="00F67EAF"/>
    <w:rsid w:val="00F704B8"/>
    <w:rsid w:val="00F70E97"/>
    <w:rsid w:val="00F722BE"/>
    <w:rsid w:val="00F72AD4"/>
    <w:rsid w:val="00F73F54"/>
    <w:rsid w:val="00F74AA9"/>
    <w:rsid w:val="00F75203"/>
    <w:rsid w:val="00F8069C"/>
    <w:rsid w:val="00F80F83"/>
    <w:rsid w:val="00F8255E"/>
    <w:rsid w:val="00F85202"/>
    <w:rsid w:val="00F90D8E"/>
    <w:rsid w:val="00F91773"/>
    <w:rsid w:val="00F93BA3"/>
    <w:rsid w:val="00F93EAD"/>
    <w:rsid w:val="00F94912"/>
    <w:rsid w:val="00F9511F"/>
    <w:rsid w:val="00F95F74"/>
    <w:rsid w:val="00F97618"/>
    <w:rsid w:val="00F97E04"/>
    <w:rsid w:val="00FA322B"/>
    <w:rsid w:val="00FA46C3"/>
    <w:rsid w:val="00FA6D7F"/>
    <w:rsid w:val="00FA7BC0"/>
    <w:rsid w:val="00FB02E7"/>
    <w:rsid w:val="00FB15D3"/>
    <w:rsid w:val="00FB21A9"/>
    <w:rsid w:val="00FB28A2"/>
    <w:rsid w:val="00FB3755"/>
    <w:rsid w:val="00FB5291"/>
    <w:rsid w:val="00FB582A"/>
    <w:rsid w:val="00FB5DA5"/>
    <w:rsid w:val="00FB70E8"/>
    <w:rsid w:val="00FB75D6"/>
    <w:rsid w:val="00FC162A"/>
    <w:rsid w:val="00FC2315"/>
    <w:rsid w:val="00FC2A9C"/>
    <w:rsid w:val="00FC2FC4"/>
    <w:rsid w:val="00FC3FED"/>
    <w:rsid w:val="00FC4864"/>
    <w:rsid w:val="00FC5E44"/>
    <w:rsid w:val="00FC5EBF"/>
    <w:rsid w:val="00FC6300"/>
    <w:rsid w:val="00FC6673"/>
    <w:rsid w:val="00FC6A5C"/>
    <w:rsid w:val="00FD019D"/>
    <w:rsid w:val="00FD2459"/>
    <w:rsid w:val="00FD3D41"/>
    <w:rsid w:val="00FD49AD"/>
    <w:rsid w:val="00FD5215"/>
    <w:rsid w:val="00FD5262"/>
    <w:rsid w:val="00FD6865"/>
    <w:rsid w:val="00FD7688"/>
    <w:rsid w:val="00FD7C31"/>
    <w:rsid w:val="00FD7C79"/>
    <w:rsid w:val="00FE1A57"/>
    <w:rsid w:val="00FE233E"/>
    <w:rsid w:val="00FE40E6"/>
    <w:rsid w:val="00FE4774"/>
    <w:rsid w:val="00FE4925"/>
    <w:rsid w:val="00FE5A5B"/>
    <w:rsid w:val="00FE5EA2"/>
    <w:rsid w:val="00FE65FD"/>
    <w:rsid w:val="00FF1CC9"/>
    <w:rsid w:val="00FF1D9D"/>
    <w:rsid w:val="00FF459A"/>
    <w:rsid w:val="00FF4641"/>
    <w:rsid w:val="00FF4B7C"/>
    <w:rsid w:val="00FF4F8A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1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9877BD"/>
    <w:rPr>
      <w:rFonts w:ascii="Consolas" w:eastAsia="Times New Roman" w:hAnsi="Consolas" w:cs="Times New Roman"/>
      <w:sz w:val="20"/>
      <w:szCs w:val="20"/>
      <w:lang w:eastAsia="el-GR"/>
    </w:rPr>
  </w:style>
  <w:style w:type="paragraph" w:styleId="a5">
    <w:name w:val="header"/>
    <w:basedOn w:val="a"/>
    <w:link w:val="Char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0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E610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6361925396s13">
    <w:name w:val="yiv6361925396s13"/>
    <w:basedOn w:val="a"/>
    <w:rsid w:val="002C558D"/>
    <w:pPr>
      <w:spacing w:before="100" w:beforeAutospacing="1" w:after="100" w:afterAutospacing="1"/>
    </w:pPr>
  </w:style>
  <w:style w:type="character" w:customStyle="1" w:styleId="yiv6361925396bumpedfont15">
    <w:name w:val="yiv6361925396bumpedfont15"/>
    <w:basedOn w:val="a0"/>
    <w:rsid w:val="002C558D"/>
  </w:style>
  <w:style w:type="paragraph" w:customStyle="1" w:styleId="yiv6361925396s11">
    <w:name w:val="yiv6361925396s11"/>
    <w:basedOn w:val="a"/>
    <w:rsid w:val="002C558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1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9877BD"/>
    <w:rPr>
      <w:rFonts w:ascii="Consolas" w:eastAsia="Times New Roman" w:hAnsi="Consolas" w:cs="Times New Roman"/>
      <w:sz w:val="20"/>
      <w:szCs w:val="20"/>
      <w:lang w:eastAsia="el-GR"/>
    </w:rPr>
  </w:style>
  <w:style w:type="paragraph" w:styleId="a5">
    <w:name w:val="header"/>
    <w:basedOn w:val="a"/>
    <w:link w:val="Char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0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E610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6361925396s13">
    <w:name w:val="yiv6361925396s13"/>
    <w:basedOn w:val="a"/>
    <w:rsid w:val="002C558D"/>
    <w:pPr>
      <w:spacing w:before="100" w:beforeAutospacing="1" w:after="100" w:afterAutospacing="1"/>
    </w:pPr>
  </w:style>
  <w:style w:type="character" w:customStyle="1" w:styleId="yiv6361925396bumpedfont15">
    <w:name w:val="yiv6361925396bumpedfont15"/>
    <w:basedOn w:val="a0"/>
    <w:rsid w:val="002C558D"/>
  </w:style>
  <w:style w:type="paragraph" w:customStyle="1" w:styleId="yiv6361925396s11">
    <w:name w:val="yiv6361925396s11"/>
    <w:basedOn w:val="a"/>
    <w:rsid w:val="002C55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3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8F4FF-E3F7-4EE3-A51A-4DA5F730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ΒΑΣΙΛΙΚΗ ΓΙΑΛΛΕΛΗ</cp:lastModifiedBy>
  <cp:revision>2</cp:revision>
  <cp:lastPrinted>2022-06-01T15:53:00Z</cp:lastPrinted>
  <dcterms:created xsi:type="dcterms:W3CDTF">2024-01-18T20:57:00Z</dcterms:created>
  <dcterms:modified xsi:type="dcterms:W3CDTF">2024-01-18T20:57:00Z</dcterms:modified>
</cp:coreProperties>
</file>