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D04C33" w14:textId="23AF768D" w:rsidR="008D1A33" w:rsidRPr="008D1A33" w:rsidRDefault="008D1A33" w:rsidP="000055FC">
      <w:pPr>
        <w:jc w:val="both"/>
        <w:rPr>
          <w:rFonts w:ascii="Arial" w:hAnsi="Arial" w:cs="Arial"/>
          <w:b/>
          <w:bCs/>
          <w:sz w:val="24"/>
          <w:szCs w:val="24"/>
        </w:rPr>
      </w:pPr>
      <w:r>
        <w:rPr>
          <w:rFonts w:ascii="Arial" w:hAnsi="Arial" w:cs="Arial"/>
          <w:b/>
          <w:bCs/>
          <w:noProof/>
          <w:sz w:val="24"/>
          <w:szCs w:val="24"/>
          <w:lang w:eastAsia="el-GR"/>
        </w:rPr>
        <w:drawing>
          <wp:inline distT="0" distB="0" distL="0" distR="0" wp14:anchorId="1D63B6AC" wp14:editId="12CBCE65">
            <wp:extent cx="5731510" cy="1185545"/>
            <wp:effectExtent l="0" t="0" r="254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aza Conflict Statement 2024 03 01 (2).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1185545"/>
                    </a:xfrm>
                    <a:prstGeom prst="rect">
                      <a:avLst/>
                    </a:prstGeom>
                  </pic:spPr>
                </pic:pic>
              </a:graphicData>
            </a:graphic>
          </wp:inline>
        </w:drawing>
      </w:r>
    </w:p>
    <w:p w14:paraId="4D55A11E" w14:textId="1A8F3365" w:rsidR="00F007DE" w:rsidRPr="0058793D" w:rsidRDefault="00F007DE" w:rsidP="0058793D">
      <w:pPr>
        <w:jc w:val="center"/>
        <w:rPr>
          <w:rFonts w:ascii="Arial" w:hAnsi="Arial" w:cs="Arial"/>
          <w:color w:val="C00000"/>
          <w:sz w:val="24"/>
          <w:szCs w:val="24"/>
        </w:rPr>
      </w:pPr>
      <w:r w:rsidRPr="0058793D">
        <w:rPr>
          <w:rFonts w:ascii="Arial" w:hAnsi="Arial" w:cs="Arial"/>
          <w:b/>
          <w:bCs/>
          <w:color w:val="C00000"/>
          <w:sz w:val="24"/>
          <w:szCs w:val="24"/>
        </w:rPr>
        <w:t>Κοινή Δ</w:t>
      </w:r>
      <w:r w:rsidR="00185D3F" w:rsidRPr="0058793D">
        <w:rPr>
          <w:rFonts w:ascii="Arial" w:hAnsi="Arial" w:cs="Arial"/>
          <w:b/>
          <w:bCs/>
          <w:color w:val="C00000"/>
          <w:sz w:val="24"/>
          <w:szCs w:val="24"/>
        </w:rPr>
        <w:t xml:space="preserve">ήλωση για τις </w:t>
      </w:r>
      <w:r w:rsidR="00DF48A5" w:rsidRPr="0058793D">
        <w:rPr>
          <w:rFonts w:ascii="Arial" w:hAnsi="Arial" w:cs="Arial"/>
          <w:b/>
          <w:bCs/>
          <w:color w:val="C00000"/>
          <w:sz w:val="24"/>
          <w:szCs w:val="24"/>
        </w:rPr>
        <w:t>Σ</w:t>
      </w:r>
      <w:r w:rsidR="00185D3F" w:rsidRPr="0058793D">
        <w:rPr>
          <w:rFonts w:ascii="Arial" w:hAnsi="Arial" w:cs="Arial"/>
          <w:b/>
          <w:bCs/>
          <w:color w:val="C00000"/>
          <w:sz w:val="24"/>
          <w:szCs w:val="24"/>
        </w:rPr>
        <w:t xml:space="preserve">υγκρούσεις στη </w:t>
      </w:r>
      <w:r w:rsidR="00DF48A5" w:rsidRPr="0058793D">
        <w:rPr>
          <w:rFonts w:ascii="Arial" w:hAnsi="Arial" w:cs="Arial"/>
          <w:b/>
          <w:bCs/>
          <w:color w:val="C00000"/>
          <w:sz w:val="24"/>
          <w:szCs w:val="24"/>
        </w:rPr>
        <w:t xml:space="preserve">Λωρίδα της </w:t>
      </w:r>
      <w:r w:rsidR="00185D3F" w:rsidRPr="0058793D">
        <w:rPr>
          <w:rFonts w:ascii="Arial" w:hAnsi="Arial" w:cs="Arial"/>
          <w:b/>
          <w:bCs/>
          <w:color w:val="C00000"/>
          <w:sz w:val="24"/>
          <w:szCs w:val="24"/>
        </w:rPr>
        <w:t>Γάζα</w:t>
      </w:r>
      <w:r w:rsidR="00DF48A5" w:rsidRPr="0058793D">
        <w:rPr>
          <w:rFonts w:ascii="Arial" w:hAnsi="Arial" w:cs="Arial"/>
          <w:b/>
          <w:bCs/>
          <w:color w:val="C00000"/>
          <w:sz w:val="24"/>
          <w:szCs w:val="24"/>
        </w:rPr>
        <w:t xml:space="preserve">ς </w:t>
      </w:r>
      <w:r w:rsidRPr="0058793D">
        <w:rPr>
          <w:rFonts w:ascii="Arial" w:hAnsi="Arial" w:cs="Arial"/>
          <w:b/>
          <w:bCs/>
          <w:color w:val="C00000"/>
          <w:sz w:val="24"/>
          <w:szCs w:val="24"/>
        </w:rPr>
        <w:t>των Ευρωπαϊκών Ιατρικών Οργανώσεων</w:t>
      </w:r>
    </w:p>
    <w:p w14:paraId="7B13077F" w14:textId="77777777" w:rsidR="00185D3F" w:rsidRPr="008D1A33" w:rsidRDefault="00185D3F">
      <w:pPr>
        <w:rPr>
          <w:rFonts w:ascii="Arial" w:hAnsi="Arial" w:cs="Arial"/>
          <w:sz w:val="24"/>
          <w:szCs w:val="24"/>
        </w:rPr>
      </w:pPr>
    </w:p>
    <w:p w14:paraId="7F51B09C" w14:textId="4120D0AC" w:rsidR="003B6FC6" w:rsidRPr="003B6FC6" w:rsidRDefault="003B6FC6" w:rsidP="004E76DE">
      <w:pPr>
        <w:jc w:val="both"/>
        <w:rPr>
          <w:rFonts w:ascii="Arial" w:hAnsi="Arial" w:cs="Arial"/>
          <w:i/>
          <w:sz w:val="24"/>
          <w:szCs w:val="24"/>
        </w:rPr>
      </w:pPr>
      <w:r w:rsidRPr="003B6FC6">
        <w:rPr>
          <w:rFonts w:ascii="Arial" w:hAnsi="Arial" w:cs="Arial"/>
          <w:i/>
          <w:sz w:val="24"/>
          <w:szCs w:val="24"/>
        </w:rPr>
        <w:t xml:space="preserve">Ο Πανελλήνιος Ιατρικός Σύλλογος προσυπογράφει την παρακάτω κοινή δήλωση των </w:t>
      </w:r>
      <w:r w:rsidR="001420C3">
        <w:rPr>
          <w:rFonts w:ascii="Arial" w:hAnsi="Arial" w:cs="Arial"/>
          <w:i/>
          <w:sz w:val="24"/>
          <w:szCs w:val="24"/>
        </w:rPr>
        <w:t xml:space="preserve">τεσσάρων </w:t>
      </w:r>
      <w:bookmarkStart w:id="0" w:name="_GoBack"/>
      <w:bookmarkEnd w:id="0"/>
      <w:r w:rsidRPr="003B6FC6">
        <w:rPr>
          <w:rFonts w:ascii="Arial" w:hAnsi="Arial" w:cs="Arial"/>
          <w:i/>
          <w:sz w:val="24"/>
          <w:szCs w:val="24"/>
        </w:rPr>
        <w:t>Ευρωπαϊκών Ιατρικών Οργανώσεων, των οποίων αποτελεί μέλος. Η δήλωση έχει ως εξής:</w:t>
      </w:r>
    </w:p>
    <w:p w14:paraId="2A85494D" w14:textId="77777777" w:rsidR="003B6FC6" w:rsidRDefault="003B6FC6" w:rsidP="004E76DE">
      <w:pPr>
        <w:jc w:val="both"/>
        <w:rPr>
          <w:rFonts w:ascii="Arial" w:hAnsi="Arial" w:cs="Arial"/>
          <w:sz w:val="24"/>
          <w:szCs w:val="24"/>
        </w:rPr>
      </w:pPr>
    </w:p>
    <w:p w14:paraId="02581DF3" w14:textId="5659DCBF" w:rsidR="000A7796" w:rsidRPr="00F007DE" w:rsidRDefault="003B6FC6" w:rsidP="004E76DE">
      <w:pPr>
        <w:jc w:val="both"/>
        <w:rPr>
          <w:rFonts w:ascii="Arial" w:hAnsi="Arial" w:cs="Arial"/>
          <w:sz w:val="24"/>
          <w:szCs w:val="24"/>
        </w:rPr>
      </w:pPr>
      <w:r>
        <w:rPr>
          <w:rFonts w:ascii="Arial" w:hAnsi="Arial" w:cs="Arial"/>
          <w:sz w:val="24"/>
          <w:szCs w:val="24"/>
        </w:rPr>
        <w:t xml:space="preserve">Οι </w:t>
      </w:r>
      <w:r w:rsidR="00865833">
        <w:rPr>
          <w:rFonts w:ascii="Arial" w:hAnsi="Arial" w:cs="Arial"/>
          <w:sz w:val="24"/>
          <w:szCs w:val="24"/>
        </w:rPr>
        <w:t>Οργανώσεις ε</w:t>
      </w:r>
      <w:r w:rsidR="000A7796" w:rsidRPr="00F007DE">
        <w:rPr>
          <w:rFonts w:ascii="Arial" w:hAnsi="Arial" w:cs="Arial"/>
          <w:sz w:val="24"/>
          <w:szCs w:val="24"/>
        </w:rPr>
        <w:t xml:space="preserve">υρωπαίων ιατρών εκφράζουν </w:t>
      </w:r>
      <w:r w:rsidR="00D13D07" w:rsidRPr="00F007DE">
        <w:rPr>
          <w:rFonts w:ascii="Arial" w:hAnsi="Arial" w:cs="Arial"/>
          <w:sz w:val="24"/>
          <w:szCs w:val="24"/>
        </w:rPr>
        <w:t xml:space="preserve">τη </w:t>
      </w:r>
      <w:r w:rsidR="000A7796" w:rsidRPr="00F007DE">
        <w:rPr>
          <w:rFonts w:ascii="Arial" w:hAnsi="Arial" w:cs="Arial"/>
          <w:sz w:val="24"/>
          <w:szCs w:val="24"/>
        </w:rPr>
        <w:t xml:space="preserve">θλίψη και την οδύνη τους για την απώλεια ζωών και τα δεινά κατά τη διάρκεια των συγκρούσεων </w:t>
      </w:r>
      <w:r w:rsidR="00D13D07" w:rsidRPr="00F007DE">
        <w:rPr>
          <w:rFonts w:ascii="Arial" w:hAnsi="Arial" w:cs="Arial"/>
          <w:sz w:val="24"/>
          <w:szCs w:val="24"/>
        </w:rPr>
        <w:t>Γάζας-Ισραήλ</w:t>
      </w:r>
      <w:r w:rsidR="000A7796" w:rsidRPr="00F007DE">
        <w:rPr>
          <w:rFonts w:ascii="Arial" w:hAnsi="Arial" w:cs="Arial"/>
          <w:sz w:val="24"/>
          <w:szCs w:val="24"/>
        </w:rPr>
        <w:t>. Στεκόμαστε αλληλέγγυοι δίπλα στα θύματα και στο ιατρικό προσωπικό που παρέχει σωτήρια βοήθεια και ιατρική περίθαλψη στη Γάζα υπό ακραία πίεση, διακινδυνεύοντας τη ζωή τους για να προστατεύσουν τους ασθενείς. Οι πόλεμοι και οι ανθρωπιστικές κρίσεις θέτουν τις βασικές αρχές της ιατρικής υπηρεσίας στο επίκεντρο του ιατρικού προσωπικού αλλά και κάθε ανθρώπου.</w:t>
      </w:r>
    </w:p>
    <w:p w14:paraId="35F23E3D" w14:textId="77777777" w:rsidR="00D13D07" w:rsidRPr="00F007DE" w:rsidRDefault="00D13D07">
      <w:pPr>
        <w:rPr>
          <w:rFonts w:ascii="Arial" w:hAnsi="Arial" w:cs="Arial"/>
          <w:sz w:val="24"/>
          <w:szCs w:val="24"/>
        </w:rPr>
      </w:pPr>
    </w:p>
    <w:p w14:paraId="11347739" w14:textId="78457C3E" w:rsidR="000A7796" w:rsidRPr="00F007DE" w:rsidRDefault="007B1D6D">
      <w:pPr>
        <w:rPr>
          <w:rFonts w:ascii="Arial" w:hAnsi="Arial" w:cs="Arial"/>
          <w:sz w:val="24"/>
          <w:szCs w:val="24"/>
        </w:rPr>
      </w:pPr>
      <w:r w:rsidRPr="00F007DE">
        <w:rPr>
          <w:rFonts w:ascii="Arial" w:hAnsi="Arial" w:cs="Arial"/>
          <w:sz w:val="24"/>
          <w:szCs w:val="24"/>
        </w:rPr>
        <w:t xml:space="preserve">Η υγεία και η ευημερία των ασθενών μας είναι το πρώτο μέλημά μας. Με απόλυτο σεβασμό για την ανθρώπινη ζωή, δεν επιτρέπουμε σε λόγους όπως  ηλικία, ασθένεια ή αναπηρία, θρησκεία, καταγωγή, φύλο, εθνικότητα, πολιτικές πεποιθήσεις, φυλή, σεξουαλικό προσανατολισμό, κοινωνική θέση ή σε οποιονδήποτε άλλον παράγοντα να </w:t>
      </w:r>
      <w:r w:rsidR="00865833">
        <w:rPr>
          <w:rFonts w:ascii="Arial" w:hAnsi="Arial" w:cs="Arial"/>
          <w:sz w:val="24"/>
          <w:szCs w:val="24"/>
        </w:rPr>
        <w:t>μπει ανάμεσα στο καθήκον μας και στους ασθενείς μας.</w:t>
      </w:r>
      <w:r w:rsidRPr="00F007DE">
        <w:rPr>
          <w:rFonts w:ascii="Arial" w:hAnsi="Arial" w:cs="Arial"/>
          <w:sz w:val="24"/>
          <w:szCs w:val="24"/>
        </w:rPr>
        <w:t>*</w:t>
      </w:r>
    </w:p>
    <w:p w14:paraId="3B0A4212" w14:textId="77777777" w:rsidR="00185D3F" w:rsidRPr="00865833" w:rsidRDefault="00185D3F">
      <w:pPr>
        <w:rPr>
          <w:rFonts w:ascii="Arial" w:hAnsi="Arial" w:cs="Arial"/>
          <w:sz w:val="24"/>
          <w:szCs w:val="24"/>
        </w:rPr>
      </w:pPr>
    </w:p>
    <w:p w14:paraId="17848051" w14:textId="6DC2A9D4" w:rsidR="00185D3F" w:rsidRPr="00DF48A5" w:rsidRDefault="00602400" w:rsidP="004E76DE">
      <w:pPr>
        <w:jc w:val="both"/>
        <w:rPr>
          <w:rFonts w:ascii="Arial" w:hAnsi="Arial" w:cs="Arial"/>
          <w:sz w:val="24"/>
          <w:szCs w:val="24"/>
        </w:rPr>
      </w:pPr>
      <w:r w:rsidRPr="00F007DE">
        <w:rPr>
          <w:rFonts w:ascii="Arial" w:hAnsi="Arial" w:cs="Arial"/>
          <w:sz w:val="24"/>
          <w:szCs w:val="24"/>
        </w:rPr>
        <w:t xml:space="preserve">Αυτές οι αρχές πρέπει να τηρούνται από τους ιατρούς και τους </w:t>
      </w:r>
      <w:r w:rsidR="00865C07" w:rsidRPr="00F007DE">
        <w:rPr>
          <w:rFonts w:ascii="Arial" w:hAnsi="Arial" w:cs="Arial"/>
          <w:sz w:val="24"/>
          <w:szCs w:val="24"/>
        </w:rPr>
        <w:t>άλλους επαγγελματίες</w:t>
      </w:r>
      <w:r w:rsidRPr="00F007DE">
        <w:rPr>
          <w:rFonts w:ascii="Arial" w:hAnsi="Arial" w:cs="Arial"/>
          <w:sz w:val="24"/>
          <w:szCs w:val="24"/>
        </w:rPr>
        <w:t xml:space="preserve"> υγείας σε όποια πλευρά των συγκρούσεων και εάν εργάζονται. Επιπλέον, κάθε πλευρά έχει ένα ηθικό και νομικό καθήκον</w:t>
      </w:r>
      <w:r w:rsidR="00865833">
        <w:rPr>
          <w:rFonts w:ascii="Arial" w:hAnsi="Arial" w:cs="Arial"/>
          <w:sz w:val="24"/>
          <w:szCs w:val="24"/>
        </w:rPr>
        <w:t>,</w:t>
      </w:r>
      <w:r w:rsidRPr="00F007DE">
        <w:rPr>
          <w:rFonts w:ascii="Arial" w:hAnsi="Arial" w:cs="Arial"/>
          <w:sz w:val="24"/>
          <w:szCs w:val="24"/>
        </w:rPr>
        <w:t xml:space="preserve"> που κατοχυρώνεται στο διεθνές δίκαιο</w:t>
      </w:r>
      <w:r w:rsidR="00865833">
        <w:rPr>
          <w:rFonts w:ascii="Arial" w:hAnsi="Arial" w:cs="Arial"/>
          <w:sz w:val="24"/>
          <w:szCs w:val="24"/>
        </w:rPr>
        <w:t>,</w:t>
      </w:r>
      <w:r w:rsidRPr="00F007DE">
        <w:rPr>
          <w:rFonts w:ascii="Arial" w:hAnsi="Arial" w:cs="Arial"/>
          <w:sz w:val="24"/>
          <w:szCs w:val="24"/>
        </w:rPr>
        <w:t xml:space="preserve"> να διασφαλίζει στον μέγιστο δυνατό βαθμό ότι οι ασθενείς και τα θύματα λαμβάνουν ιατρική περίθαλψη με βάση αυτές τις αρχές. Η χρήση ασθενών, ιατρικού προσωπικού και ιατρικών εγκαταστάσεων ως ασπίδα για πολεμικές επιχειρήσεις ή η στόχευση τους παραβιάζει τους νόμους και τη δεοντολογία και θα πρέπει να </w:t>
      </w:r>
      <w:r w:rsidR="00865C07" w:rsidRPr="00F007DE">
        <w:rPr>
          <w:rFonts w:ascii="Arial" w:hAnsi="Arial" w:cs="Arial"/>
          <w:sz w:val="24"/>
          <w:szCs w:val="24"/>
        </w:rPr>
        <w:t>καταγράφεται</w:t>
      </w:r>
      <w:r w:rsidRPr="00F007DE">
        <w:rPr>
          <w:rFonts w:ascii="Arial" w:hAnsi="Arial" w:cs="Arial"/>
          <w:sz w:val="24"/>
          <w:szCs w:val="24"/>
        </w:rPr>
        <w:t xml:space="preserve">, να διερευνάται και να </w:t>
      </w:r>
      <w:r w:rsidR="00865C07" w:rsidRPr="00F007DE">
        <w:rPr>
          <w:rFonts w:ascii="Arial" w:hAnsi="Arial" w:cs="Arial"/>
          <w:sz w:val="24"/>
          <w:szCs w:val="24"/>
        </w:rPr>
        <w:t>καταδικάζεται</w:t>
      </w:r>
      <w:r w:rsidRPr="00F007DE">
        <w:rPr>
          <w:rFonts w:ascii="Arial" w:hAnsi="Arial" w:cs="Arial"/>
          <w:sz w:val="24"/>
          <w:szCs w:val="24"/>
        </w:rPr>
        <w:t>.</w:t>
      </w:r>
    </w:p>
    <w:p w14:paraId="307FDBC3" w14:textId="251059CC" w:rsidR="005B277E" w:rsidRPr="00DF48A5" w:rsidRDefault="005B277E" w:rsidP="004E76DE">
      <w:pPr>
        <w:jc w:val="both"/>
        <w:rPr>
          <w:rFonts w:ascii="Arial" w:hAnsi="Arial" w:cs="Arial"/>
          <w:sz w:val="24"/>
          <w:szCs w:val="24"/>
        </w:rPr>
      </w:pPr>
      <w:r w:rsidRPr="00437CA7">
        <w:rPr>
          <w:rFonts w:ascii="Arial" w:hAnsi="Arial" w:cs="Arial"/>
          <w:b/>
          <w:bCs/>
          <w:sz w:val="24"/>
          <w:szCs w:val="24"/>
        </w:rPr>
        <w:t xml:space="preserve">Ζητούμε </w:t>
      </w:r>
      <w:r w:rsidRPr="00F007DE">
        <w:rPr>
          <w:rFonts w:ascii="Arial" w:hAnsi="Arial" w:cs="Arial"/>
          <w:sz w:val="24"/>
          <w:szCs w:val="24"/>
        </w:rPr>
        <w:t xml:space="preserve">τη δημιουργία προστατευόμενων περιοχών όπου οι ασθενείς και τα θύματα θα </w:t>
      </w:r>
      <w:r w:rsidR="004E76DE" w:rsidRPr="00F007DE">
        <w:rPr>
          <w:rFonts w:ascii="Arial" w:hAnsi="Arial" w:cs="Arial"/>
          <w:sz w:val="24"/>
          <w:szCs w:val="24"/>
        </w:rPr>
        <w:t>μπορούν</w:t>
      </w:r>
      <w:r w:rsidRPr="00F007DE">
        <w:rPr>
          <w:rFonts w:ascii="Arial" w:hAnsi="Arial" w:cs="Arial"/>
          <w:sz w:val="24"/>
          <w:szCs w:val="24"/>
        </w:rPr>
        <w:t xml:space="preserve"> να λάβουν ιατρική περίθαλψη, το ιατρικό προσωπικό θα μπορεί να παρέχει αυτή τη φροντίδα σύμφωνα με τις βασικές ηθικές αρχές του επαγγέλματός </w:t>
      </w:r>
      <w:r w:rsidR="003B6FC6">
        <w:rPr>
          <w:rFonts w:ascii="Arial" w:hAnsi="Arial" w:cs="Arial"/>
          <w:sz w:val="24"/>
          <w:szCs w:val="24"/>
        </w:rPr>
        <w:t>μας,</w:t>
      </w:r>
      <w:r w:rsidRPr="00F007DE">
        <w:rPr>
          <w:rFonts w:ascii="Arial" w:hAnsi="Arial" w:cs="Arial"/>
          <w:sz w:val="24"/>
          <w:szCs w:val="24"/>
        </w:rPr>
        <w:t xml:space="preserve"> ενώ θα μπορεί να παρασχεθεί διεθνής βοήθεια για να σωθούν ζωές και να ανακουφιστεί ο πόνος. Κάθε στρατιωτική σύγκρουση φέρνει αμέτρητα δεινά και προβλήματα υγείας σε πολύ μεγαλύτερο αριθμό ανθρώπων από αυτούς που </w:t>
      </w:r>
      <w:r w:rsidRPr="00F007DE">
        <w:rPr>
          <w:rFonts w:ascii="Arial" w:hAnsi="Arial" w:cs="Arial"/>
          <w:sz w:val="24"/>
          <w:szCs w:val="24"/>
        </w:rPr>
        <w:lastRenderedPageBreak/>
        <w:t xml:space="preserve">εμπλέκονται άμεσα σε στρατιωτικές επιχειρήσεις. Αυτά τα προβλήματα θα συνεχιστούν και πολύ αργότερα από την παύση των συγκρούσεων. </w:t>
      </w:r>
    </w:p>
    <w:p w14:paraId="6E3DB4C8" w14:textId="77777777" w:rsidR="00AB653D" w:rsidRPr="00DF48A5" w:rsidRDefault="00AB653D" w:rsidP="004E76DE">
      <w:pPr>
        <w:jc w:val="both"/>
        <w:rPr>
          <w:rFonts w:ascii="Arial" w:hAnsi="Arial" w:cs="Arial"/>
          <w:sz w:val="24"/>
          <w:szCs w:val="24"/>
        </w:rPr>
      </w:pPr>
    </w:p>
    <w:p w14:paraId="123A3E28" w14:textId="025FF1A2" w:rsidR="005B277E" w:rsidRDefault="005B277E" w:rsidP="00865833">
      <w:pPr>
        <w:jc w:val="both"/>
        <w:rPr>
          <w:rFonts w:ascii="Arial" w:hAnsi="Arial" w:cs="Arial"/>
          <w:sz w:val="24"/>
          <w:szCs w:val="24"/>
        </w:rPr>
      </w:pPr>
      <w:r w:rsidRPr="00F007DE">
        <w:rPr>
          <w:rFonts w:ascii="Arial" w:hAnsi="Arial" w:cs="Arial"/>
          <w:sz w:val="24"/>
          <w:szCs w:val="24"/>
        </w:rPr>
        <w:t xml:space="preserve"> </w:t>
      </w:r>
      <w:r w:rsidRPr="00437CA7">
        <w:rPr>
          <w:rFonts w:ascii="Arial" w:hAnsi="Arial" w:cs="Arial"/>
          <w:b/>
          <w:bCs/>
          <w:sz w:val="24"/>
          <w:szCs w:val="24"/>
        </w:rPr>
        <w:t>Απευθύνουμε έκκληση</w:t>
      </w:r>
      <w:r w:rsidRPr="00F007DE">
        <w:rPr>
          <w:rFonts w:ascii="Arial" w:hAnsi="Arial" w:cs="Arial"/>
          <w:sz w:val="24"/>
          <w:szCs w:val="24"/>
        </w:rPr>
        <w:t xml:space="preserve"> για ειρήνη, για συνθήκες υπό τις οποίες οι επαγγελματίες υγείας θα μπορούν αποτελεσματικά να παρέχουν βοήθεια η οποία είναι τόσο αναγκαία, σύμφωνα με τις αρχές Διακήρυξης της Γενεύης </w:t>
      </w:r>
      <w:r w:rsidR="00AB653D" w:rsidRPr="00F007DE">
        <w:rPr>
          <w:rFonts w:ascii="Arial" w:hAnsi="Arial" w:cs="Arial"/>
          <w:sz w:val="24"/>
          <w:szCs w:val="24"/>
        </w:rPr>
        <w:t xml:space="preserve"> </w:t>
      </w:r>
      <w:r w:rsidRPr="00F007DE">
        <w:rPr>
          <w:rFonts w:ascii="Arial" w:hAnsi="Arial" w:cs="Arial"/>
          <w:sz w:val="24"/>
          <w:szCs w:val="24"/>
        </w:rPr>
        <w:t>του Παγκόσμιου Ιατρικού Συλλόγου</w:t>
      </w:r>
      <w:r w:rsidR="00865833">
        <w:rPr>
          <w:rFonts w:ascii="Arial" w:hAnsi="Arial" w:cs="Arial"/>
          <w:sz w:val="24"/>
          <w:szCs w:val="24"/>
        </w:rPr>
        <w:t>.</w:t>
      </w:r>
      <w:r w:rsidRPr="00F007DE">
        <w:rPr>
          <w:rFonts w:ascii="Arial" w:hAnsi="Arial" w:cs="Arial"/>
          <w:sz w:val="24"/>
          <w:szCs w:val="24"/>
        </w:rPr>
        <w:t xml:space="preserve"> </w:t>
      </w:r>
    </w:p>
    <w:p w14:paraId="44DE9E2E" w14:textId="77777777" w:rsidR="0058793D" w:rsidRDefault="0058793D" w:rsidP="0058793D">
      <w:pPr>
        <w:jc w:val="both"/>
        <w:rPr>
          <w:rFonts w:ascii="Arial" w:hAnsi="Arial" w:cs="Arial"/>
          <w:b/>
          <w:bCs/>
          <w:sz w:val="24"/>
          <w:szCs w:val="24"/>
          <w:lang w:val="en-US"/>
        </w:rPr>
      </w:pPr>
    </w:p>
    <w:p w14:paraId="67D96A7F" w14:textId="77777777" w:rsidR="0058793D" w:rsidRDefault="0058793D" w:rsidP="0058793D">
      <w:pPr>
        <w:jc w:val="both"/>
        <w:rPr>
          <w:rFonts w:ascii="Arial" w:hAnsi="Arial" w:cs="Arial"/>
          <w:b/>
          <w:bCs/>
          <w:sz w:val="24"/>
          <w:szCs w:val="24"/>
          <w:lang w:val="en-US"/>
        </w:rPr>
      </w:pPr>
      <w:r w:rsidRPr="00865833">
        <w:rPr>
          <w:rFonts w:ascii="Arial" w:hAnsi="Arial" w:cs="Arial"/>
          <w:b/>
          <w:bCs/>
          <w:sz w:val="24"/>
          <w:szCs w:val="24"/>
          <w:lang w:val="en-US"/>
        </w:rPr>
        <w:t>U</w:t>
      </w:r>
      <w:r w:rsidRPr="0058793D">
        <w:rPr>
          <w:rFonts w:ascii="Arial" w:hAnsi="Arial" w:cs="Arial"/>
          <w:b/>
          <w:bCs/>
          <w:sz w:val="24"/>
          <w:szCs w:val="24"/>
          <w:lang w:val="en-US"/>
        </w:rPr>
        <w:t>.</w:t>
      </w:r>
      <w:r w:rsidRPr="00865833">
        <w:rPr>
          <w:rFonts w:ascii="Arial" w:hAnsi="Arial" w:cs="Arial"/>
          <w:b/>
          <w:bCs/>
          <w:sz w:val="24"/>
          <w:szCs w:val="24"/>
          <w:lang w:val="en-US"/>
        </w:rPr>
        <w:t>E</w:t>
      </w:r>
      <w:r w:rsidRPr="0058793D">
        <w:rPr>
          <w:rFonts w:ascii="Arial" w:hAnsi="Arial" w:cs="Arial"/>
          <w:b/>
          <w:bCs/>
          <w:sz w:val="24"/>
          <w:szCs w:val="24"/>
          <w:lang w:val="en-US"/>
        </w:rPr>
        <w:t>.</w:t>
      </w:r>
      <w:r w:rsidRPr="00865833">
        <w:rPr>
          <w:rFonts w:ascii="Arial" w:hAnsi="Arial" w:cs="Arial"/>
          <w:b/>
          <w:bCs/>
          <w:sz w:val="24"/>
          <w:szCs w:val="24"/>
          <w:lang w:val="en-US"/>
        </w:rPr>
        <w:t>M</w:t>
      </w:r>
      <w:r w:rsidRPr="0058793D">
        <w:rPr>
          <w:rFonts w:ascii="Arial" w:hAnsi="Arial" w:cs="Arial"/>
          <w:b/>
          <w:bCs/>
          <w:sz w:val="24"/>
          <w:szCs w:val="24"/>
          <w:lang w:val="en-US"/>
        </w:rPr>
        <w:t>.</w:t>
      </w:r>
      <w:r w:rsidRPr="00865833">
        <w:rPr>
          <w:rFonts w:ascii="Arial" w:hAnsi="Arial" w:cs="Arial"/>
          <w:b/>
          <w:bCs/>
          <w:sz w:val="24"/>
          <w:szCs w:val="24"/>
          <w:lang w:val="en-US"/>
        </w:rPr>
        <w:t>S</w:t>
      </w:r>
      <w:r w:rsidRPr="0058793D">
        <w:rPr>
          <w:rFonts w:ascii="Arial" w:hAnsi="Arial" w:cs="Arial"/>
          <w:b/>
          <w:bCs/>
          <w:sz w:val="24"/>
          <w:szCs w:val="24"/>
          <w:lang w:val="en-US"/>
        </w:rPr>
        <w:t xml:space="preserve">. </w:t>
      </w:r>
      <w:r w:rsidRPr="0058793D">
        <w:rPr>
          <w:rFonts w:ascii="Arial" w:hAnsi="Arial" w:cs="Arial"/>
          <w:sz w:val="24"/>
          <w:szCs w:val="24"/>
          <w:lang w:val="en-US"/>
        </w:rPr>
        <w:t>(</w:t>
      </w:r>
      <w:r w:rsidRPr="000055FC">
        <w:rPr>
          <w:rFonts w:ascii="Arial" w:hAnsi="Arial" w:cs="Arial"/>
          <w:sz w:val="24"/>
          <w:szCs w:val="24"/>
          <w:lang w:val="en-US"/>
        </w:rPr>
        <w:t>European</w:t>
      </w:r>
      <w:r w:rsidRPr="0058793D">
        <w:rPr>
          <w:rFonts w:ascii="Arial" w:hAnsi="Arial" w:cs="Arial"/>
          <w:sz w:val="24"/>
          <w:szCs w:val="24"/>
          <w:lang w:val="en-US"/>
        </w:rPr>
        <w:t xml:space="preserve"> </w:t>
      </w:r>
      <w:r w:rsidRPr="000055FC">
        <w:rPr>
          <w:rFonts w:ascii="Arial" w:hAnsi="Arial" w:cs="Arial"/>
          <w:sz w:val="24"/>
          <w:szCs w:val="24"/>
          <w:lang w:val="en-US"/>
        </w:rPr>
        <w:t>Union</w:t>
      </w:r>
      <w:r w:rsidRPr="0058793D">
        <w:rPr>
          <w:rFonts w:ascii="Arial" w:hAnsi="Arial" w:cs="Arial"/>
          <w:sz w:val="24"/>
          <w:szCs w:val="24"/>
          <w:lang w:val="en-US"/>
        </w:rPr>
        <w:t xml:space="preserve"> </w:t>
      </w:r>
      <w:r w:rsidRPr="000055FC">
        <w:rPr>
          <w:rFonts w:ascii="Arial" w:hAnsi="Arial" w:cs="Arial"/>
          <w:sz w:val="24"/>
          <w:szCs w:val="24"/>
          <w:lang w:val="en-US"/>
        </w:rPr>
        <w:t>of</w:t>
      </w:r>
      <w:r w:rsidRPr="0058793D">
        <w:rPr>
          <w:rFonts w:ascii="Arial" w:hAnsi="Arial" w:cs="Arial"/>
          <w:sz w:val="24"/>
          <w:szCs w:val="24"/>
          <w:lang w:val="en-US"/>
        </w:rPr>
        <w:t xml:space="preserve"> </w:t>
      </w:r>
      <w:r w:rsidRPr="000055FC">
        <w:rPr>
          <w:rFonts w:ascii="Arial" w:hAnsi="Arial" w:cs="Arial"/>
          <w:sz w:val="24"/>
          <w:szCs w:val="24"/>
          <w:lang w:val="en-US"/>
        </w:rPr>
        <w:t>Medical</w:t>
      </w:r>
      <w:r w:rsidRPr="0058793D">
        <w:rPr>
          <w:rFonts w:ascii="Arial" w:hAnsi="Arial" w:cs="Arial"/>
          <w:sz w:val="24"/>
          <w:szCs w:val="24"/>
          <w:lang w:val="en-US"/>
        </w:rPr>
        <w:t xml:space="preserve"> </w:t>
      </w:r>
      <w:r w:rsidRPr="000055FC">
        <w:rPr>
          <w:rFonts w:ascii="Arial" w:hAnsi="Arial" w:cs="Arial"/>
          <w:sz w:val="24"/>
          <w:szCs w:val="24"/>
          <w:lang w:val="en-US"/>
        </w:rPr>
        <w:t>Specialists</w:t>
      </w:r>
      <w:r w:rsidRPr="0058793D">
        <w:rPr>
          <w:rFonts w:ascii="Arial" w:hAnsi="Arial" w:cs="Arial"/>
          <w:sz w:val="24"/>
          <w:szCs w:val="24"/>
          <w:lang w:val="en-US"/>
        </w:rPr>
        <w:t>),</w:t>
      </w:r>
      <w:r w:rsidRPr="0058793D">
        <w:rPr>
          <w:rFonts w:ascii="Arial" w:hAnsi="Arial" w:cs="Arial"/>
          <w:b/>
          <w:bCs/>
          <w:sz w:val="24"/>
          <w:szCs w:val="24"/>
          <w:lang w:val="en-US"/>
        </w:rPr>
        <w:t xml:space="preserve"> </w:t>
      </w:r>
    </w:p>
    <w:p w14:paraId="54E3D6D4" w14:textId="77777777" w:rsidR="0058793D" w:rsidRDefault="0058793D" w:rsidP="0058793D">
      <w:pPr>
        <w:jc w:val="both"/>
        <w:rPr>
          <w:rFonts w:ascii="Arial" w:hAnsi="Arial" w:cs="Arial"/>
          <w:b/>
          <w:bCs/>
          <w:sz w:val="24"/>
          <w:szCs w:val="24"/>
          <w:lang w:val="en-US"/>
        </w:rPr>
      </w:pPr>
      <w:r w:rsidRPr="00865833">
        <w:rPr>
          <w:rFonts w:ascii="Arial" w:hAnsi="Arial" w:cs="Arial"/>
          <w:b/>
          <w:bCs/>
          <w:sz w:val="24"/>
          <w:szCs w:val="24"/>
          <w:lang w:val="en-US"/>
        </w:rPr>
        <w:t>A</w:t>
      </w:r>
      <w:r w:rsidRPr="0058793D">
        <w:rPr>
          <w:rFonts w:ascii="Arial" w:hAnsi="Arial" w:cs="Arial"/>
          <w:b/>
          <w:bCs/>
          <w:sz w:val="24"/>
          <w:szCs w:val="24"/>
          <w:lang w:val="en-US"/>
        </w:rPr>
        <w:t>.</w:t>
      </w:r>
      <w:r w:rsidRPr="00865833">
        <w:rPr>
          <w:rFonts w:ascii="Arial" w:hAnsi="Arial" w:cs="Arial"/>
          <w:b/>
          <w:bCs/>
          <w:sz w:val="24"/>
          <w:szCs w:val="24"/>
          <w:lang w:val="en-US"/>
        </w:rPr>
        <w:t>E</w:t>
      </w:r>
      <w:r w:rsidRPr="0058793D">
        <w:rPr>
          <w:rFonts w:ascii="Arial" w:hAnsi="Arial" w:cs="Arial"/>
          <w:b/>
          <w:bCs/>
          <w:sz w:val="24"/>
          <w:szCs w:val="24"/>
          <w:lang w:val="en-US"/>
        </w:rPr>
        <w:t>.</w:t>
      </w:r>
      <w:r w:rsidRPr="00865833">
        <w:rPr>
          <w:rFonts w:ascii="Arial" w:hAnsi="Arial" w:cs="Arial"/>
          <w:b/>
          <w:bCs/>
          <w:sz w:val="24"/>
          <w:szCs w:val="24"/>
          <w:lang w:val="en-US"/>
        </w:rPr>
        <w:t>M</w:t>
      </w:r>
      <w:r w:rsidRPr="0058793D">
        <w:rPr>
          <w:rFonts w:ascii="Arial" w:hAnsi="Arial" w:cs="Arial"/>
          <w:b/>
          <w:bCs/>
          <w:sz w:val="24"/>
          <w:szCs w:val="24"/>
          <w:lang w:val="en-US"/>
        </w:rPr>
        <w:t>.</w:t>
      </w:r>
      <w:r w:rsidRPr="00865833">
        <w:rPr>
          <w:rFonts w:ascii="Arial" w:hAnsi="Arial" w:cs="Arial"/>
          <w:b/>
          <w:bCs/>
          <w:sz w:val="24"/>
          <w:szCs w:val="24"/>
          <w:lang w:val="en-US"/>
        </w:rPr>
        <w:t>H</w:t>
      </w:r>
      <w:r w:rsidRPr="0058793D">
        <w:rPr>
          <w:rFonts w:ascii="Arial" w:hAnsi="Arial" w:cs="Arial"/>
          <w:b/>
          <w:bCs/>
          <w:sz w:val="24"/>
          <w:szCs w:val="24"/>
          <w:lang w:val="en-US"/>
        </w:rPr>
        <w:t xml:space="preserve">. </w:t>
      </w:r>
      <w:r w:rsidRPr="0058793D">
        <w:rPr>
          <w:rFonts w:ascii="Arial" w:hAnsi="Arial" w:cs="Arial"/>
          <w:sz w:val="24"/>
          <w:szCs w:val="24"/>
          <w:lang w:val="en-US"/>
        </w:rPr>
        <w:t>(</w:t>
      </w:r>
      <w:r w:rsidRPr="000055FC">
        <w:rPr>
          <w:rFonts w:ascii="Arial" w:hAnsi="Arial" w:cs="Arial"/>
          <w:sz w:val="24"/>
          <w:szCs w:val="24"/>
          <w:lang w:val="en-US"/>
        </w:rPr>
        <w:t>European</w:t>
      </w:r>
      <w:r w:rsidRPr="0058793D">
        <w:rPr>
          <w:rFonts w:ascii="Arial" w:hAnsi="Arial" w:cs="Arial"/>
          <w:sz w:val="24"/>
          <w:szCs w:val="24"/>
          <w:lang w:val="en-US"/>
        </w:rPr>
        <w:t xml:space="preserve"> </w:t>
      </w:r>
      <w:r w:rsidRPr="000055FC">
        <w:rPr>
          <w:rFonts w:ascii="Arial" w:hAnsi="Arial" w:cs="Arial"/>
          <w:sz w:val="24"/>
          <w:szCs w:val="24"/>
          <w:lang w:val="en-US"/>
        </w:rPr>
        <w:t>Association</w:t>
      </w:r>
      <w:r w:rsidRPr="0058793D">
        <w:rPr>
          <w:rFonts w:ascii="Arial" w:hAnsi="Arial" w:cs="Arial"/>
          <w:sz w:val="24"/>
          <w:szCs w:val="24"/>
          <w:lang w:val="en-US"/>
        </w:rPr>
        <w:t xml:space="preserve"> </w:t>
      </w:r>
      <w:r w:rsidRPr="000055FC">
        <w:rPr>
          <w:rFonts w:ascii="Arial" w:hAnsi="Arial" w:cs="Arial"/>
          <w:sz w:val="24"/>
          <w:szCs w:val="24"/>
          <w:lang w:val="en-US"/>
        </w:rPr>
        <w:t>of</w:t>
      </w:r>
      <w:r w:rsidRPr="0058793D">
        <w:rPr>
          <w:rFonts w:ascii="Arial" w:hAnsi="Arial" w:cs="Arial"/>
          <w:sz w:val="24"/>
          <w:szCs w:val="24"/>
          <w:lang w:val="en-US"/>
        </w:rPr>
        <w:t xml:space="preserve"> </w:t>
      </w:r>
      <w:r w:rsidRPr="000055FC">
        <w:rPr>
          <w:rFonts w:ascii="Arial" w:hAnsi="Arial" w:cs="Arial"/>
          <w:sz w:val="24"/>
          <w:szCs w:val="24"/>
          <w:lang w:val="en-US"/>
        </w:rPr>
        <w:t>Senior</w:t>
      </w:r>
      <w:r w:rsidRPr="0058793D">
        <w:rPr>
          <w:rFonts w:ascii="Arial" w:hAnsi="Arial" w:cs="Arial"/>
          <w:sz w:val="24"/>
          <w:szCs w:val="24"/>
          <w:lang w:val="en-US"/>
        </w:rPr>
        <w:t xml:space="preserve"> </w:t>
      </w:r>
      <w:r w:rsidRPr="000055FC">
        <w:rPr>
          <w:rFonts w:ascii="Arial" w:hAnsi="Arial" w:cs="Arial"/>
          <w:sz w:val="24"/>
          <w:szCs w:val="24"/>
          <w:lang w:val="en-US"/>
        </w:rPr>
        <w:t>Hospital</w:t>
      </w:r>
      <w:r w:rsidRPr="0058793D">
        <w:rPr>
          <w:rFonts w:ascii="Arial" w:hAnsi="Arial" w:cs="Arial"/>
          <w:sz w:val="24"/>
          <w:szCs w:val="24"/>
          <w:lang w:val="en-US"/>
        </w:rPr>
        <w:t xml:space="preserve"> </w:t>
      </w:r>
      <w:r w:rsidRPr="000055FC">
        <w:rPr>
          <w:rFonts w:ascii="Arial" w:hAnsi="Arial" w:cs="Arial"/>
          <w:sz w:val="24"/>
          <w:szCs w:val="24"/>
          <w:lang w:val="en-US"/>
        </w:rPr>
        <w:t>Physicians</w:t>
      </w:r>
      <w:r w:rsidRPr="0058793D">
        <w:rPr>
          <w:rFonts w:ascii="Arial" w:hAnsi="Arial" w:cs="Arial"/>
          <w:sz w:val="24"/>
          <w:szCs w:val="24"/>
          <w:lang w:val="en-US"/>
        </w:rPr>
        <w:t>),</w:t>
      </w:r>
      <w:r w:rsidRPr="0058793D">
        <w:rPr>
          <w:rFonts w:ascii="Arial" w:hAnsi="Arial" w:cs="Arial"/>
          <w:b/>
          <w:bCs/>
          <w:sz w:val="24"/>
          <w:szCs w:val="24"/>
          <w:lang w:val="en-US"/>
        </w:rPr>
        <w:t xml:space="preserve"> </w:t>
      </w:r>
    </w:p>
    <w:p w14:paraId="1E847D12" w14:textId="77777777" w:rsidR="0058793D" w:rsidRDefault="0058793D" w:rsidP="0058793D">
      <w:pPr>
        <w:jc w:val="both"/>
        <w:rPr>
          <w:rFonts w:ascii="Arial" w:hAnsi="Arial" w:cs="Arial"/>
          <w:b/>
          <w:bCs/>
          <w:sz w:val="24"/>
          <w:szCs w:val="24"/>
          <w:lang w:val="en-US"/>
        </w:rPr>
      </w:pPr>
      <w:r w:rsidRPr="00865833">
        <w:rPr>
          <w:rFonts w:ascii="Arial" w:hAnsi="Arial" w:cs="Arial"/>
          <w:b/>
          <w:bCs/>
          <w:sz w:val="24"/>
          <w:szCs w:val="24"/>
          <w:lang w:val="en-US"/>
        </w:rPr>
        <w:t>C</w:t>
      </w:r>
      <w:r w:rsidRPr="0058793D">
        <w:rPr>
          <w:rFonts w:ascii="Arial" w:hAnsi="Arial" w:cs="Arial"/>
          <w:b/>
          <w:bCs/>
          <w:sz w:val="24"/>
          <w:szCs w:val="24"/>
          <w:lang w:val="en-US"/>
        </w:rPr>
        <w:t>.</w:t>
      </w:r>
      <w:r w:rsidRPr="00865833">
        <w:rPr>
          <w:rFonts w:ascii="Arial" w:hAnsi="Arial" w:cs="Arial"/>
          <w:b/>
          <w:bCs/>
          <w:sz w:val="24"/>
          <w:szCs w:val="24"/>
          <w:lang w:val="en-US"/>
        </w:rPr>
        <w:t>E</w:t>
      </w:r>
      <w:r w:rsidRPr="0058793D">
        <w:rPr>
          <w:rFonts w:ascii="Arial" w:hAnsi="Arial" w:cs="Arial"/>
          <w:b/>
          <w:bCs/>
          <w:sz w:val="24"/>
          <w:szCs w:val="24"/>
          <w:lang w:val="en-US"/>
        </w:rPr>
        <w:t>.</w:t>
      </w:r>
      <w:r w:rsidRPr="00865833">
        <w:rPr>
          <w:rFonts w:ascii="Arial" w:hAnsi="Arial" w:cs="Arial"/>
          <w:b/>
          <w:bCs/>
          <w:sz w:val="24"/>
          <w:szCs w:val="24"/>
          <w:lang w:val="en-US"/>
        </w:rPr>
        <w:t>O</w:t>
      </w:r>
      <w:r w:rsidRPr="0058793D">
        <w:rPr>
          <w:rFonts w:ascii="Arial" w:hAnsi="Arial" w:cs="Arial"/>
          <w:b/>
          <w:bCs/>
          <w:sz w:val="24"/>
          <w:szCs w:val="24"/>
          <w:lang w:val="en-US"/>
        </w:rPr>
        <w:t>.</w:t>
      </w:r>
      <w:r w:rsidRPr="00865833">
        <w:rPr>
          <w:rFonts w:ascii="Arial" w:hAnsi="Arial" w:cs="Arial"/>
          <w:b/>
          <w:bCs/>
          <w:sz w:val="24"/>
          <w:szCs w:val="24"/>
          <w:lang w:val="en-US"/>
        </w:rPr>
        <w:t>M</w:t>
      </w:r>
      <w:r w:rsidRPr="0058793D">
        <w:rPr>
          <w:rFonts w:ascii="Arial" w:hAnsi="Arial" w:cs="Arial"/>
          <w:b/>
          <w:bCs/>
          <w:sz w:val="24"/>
          <w:szCs w:val="24"/>
          <w:lang w:val="en-US"/>
        </w:rPr>
        <w:t xml:space="preserve">. </w:t>
      </w:r>
      <w:r w:rsidRPr="0058793D">
        <w:rPr>
          <w:rFonts w:ascii="Arial" w:hAnsi="Arial" w:cs="Arial"/>
          <w:sz w:val="24"/>
          <w:szCs w:val="24"/>
          <w:lang w:val="en-US"/>
        </w:rPr>
        <w:t>(</w:t>
      </w:r>
      <w:proofErr w:type="spellStart"/>
      <w:r w:rsidRPr="000055FC">
        <w:rPr>
          <w:rFonts w:ascii="Arial" w:hAnsi="Arial" w:cs="Arial"/>
          <w:sz w:val="24"/>
          <w:szCs w:val="24"/>
          <w:lang w:val="en-US"/>
        </w:rPr>
        <w:t>Conseil</w:t>
      </w:r>
      <w:proofErr w:type="spellEnd"/>
      <w:r w:rsidRPr="0058793D">
        <w:rPr>
          <w:rFonts w:ascii="Arial" w:hAnsi="Arial" w:cs="Arial"/>
          <w:sz w:val="24"/>
          <w:szCs w:val="24"/>
          <w:lang w:val="en-US"/>
        </w:rPr>
        <w:t xml:space="preserve"> </w:t>
      </w:r>
      <w:proofErr w:type="spellStart"/>
      <w:r w:rsidRPr="000055FC">
        <w:rPr>
          <w:rFonts w:ascii="Arial" w:hAnsi="Arial" w:cs="Arial"/>
          <w:sz w:val="24"/>
          <w:szCs w:val="24"/>
          <w:lang w:val="en-US"/>
        </w:rPr>
        <w:t>Europ</w:t>
      </w:r>
      <w:r w:rsidRPr="0058793D">
        <w:rPr>
          <w:rFonts w:ascii="Arial" w:hAnsi="Arial" w:cs="Arial"/>
          <w:sz w:val="24"/>
          <w:szCs w:val="24"/>
          <w:lang w:val="en-US"/>
        </w:rPr>
        <w:t>é</w:t>
      </w:r>
      <w:r w:rsidRPr="000055FC">
        <w:rPr>
          <w:rFonts w:ascii="Arial" w:hAnsi="Arial" w:cs="Arial"/>
          <w:sz w:val="24"/>
          <w:szCs w:val="24"/>
          <w:lang w:val="en-US"/>
        </w:rPr>
        <w:t>en</w:t>
      </w:r>
      <w:proofErr w:type="spellEnd"/>
      <w:r w:rsidRPr="0058793D">
        <w:rPr>
          <w:rFonts w:ascii="Arial" w:hAnsi="Arial" w:cs="Arial"/>
          <w:sz w:val="24"/>
          <w:szCs w:val="24"/>
          <w:lang w:val="en-US"/>
        </w:rPr>
        <w:t xml:space="preserve"> </w:t>
      </w:r>
      <w:r w:rsidRPr="000055FC">
        <w:rPr>
          <w:rFonts w:ascii="Arial" w:hAnsi="Arial" w:cs="Arial"/>
          <w:sz w:val="24"/>
          <w:szCs w:val="24"/>
          <w:lang w:val="en-US"/>
        </w:rPr>
        <w:t>des</w:t>
      </w:r>
      <w:r w:rsidRPr="0058793D">
        <w:rPr>
          <w:rFonts w:ascii="Arial" w:hAnsi="Arial" w:cs="Arial"/>
          <w:sz w:val="24"/>
          <w:szCs w:val="24"/>
          <w:lang w:val="en-US"/>
        </w:rPr>
        <w:t xml:space="preserve"> </w:t>
      </w:r>
      <w:proofErr w:type="spellStart"/>
      <w:r w:rsidRPr="000055FC">
        <w:rPr>
          <w:rFonts w:ascii="Arial" w:hAnsi="Arial" w:cs="Arial"/>
          <w:sz w:val="24"/>
          <w:szCs w:val="24"/>
          <w:lang w:val="en-US"/>
        </w:rPr>
        <w:t>Ordres</w:t>
      </w:r>
      <w:proofErr w:type="spellEnd"/>
      <w:r w:rsidRPr="0058793D">
        <w:rPr>
          <w:rFonts w:ascii="Arial" w:hAnsi="Arial" w:cs="Arial"/>
          <w:sz w:val="24"/>
          <w:szCs w:val="24"/>
          <w:lang w:val="en-US"/>
        </w:rPr>
        <w:t xml:space="preserve"> </w:t>
      </w:r>
      <w:r w:rsidRPr="000055FC">
        <w:rPr>
          <w:rFonts w:ascii="Arial" w:hAnsi="Arial" w:cs="Arial"/>
          <w:sz w:val="24"/>
          <w:szCs w:val="24"/>
          <w:lang w:val="en-US"/>
        </w:rPr>
        <w:t>des</w:t>
      </w:r>
      <w:r w:rsidRPr="0058793D">
        <w:rPr>
          <w:rFonts w:ascii="Arial" w:hAnsi="Arial" w:cs="Arial"/>
          <w:sz w:val="24"/>
          <w:szCs w:val="24"/>
          <w:lang w:val="en-US"/>
        </w:rPr>
        <w:t xml:space="preserve"> </w:t>
      </w:r>
      <w:proofErr w:type="spellStart"/>
      <w:r w:rsidRPr="000055FC">
        <w:rPr>
          <w:rFonts w:ascii="Arial" w:hAnsi="Arial" w:cs="Arial"/>
          <w:sz w:val="24"/>
          <w:szCs w:val="24"/>
          <w:lang w:val="en-US"/>
        </w:rPr>
        <w:t>M</w:t>
      </w:r>
      <w:r w:rsidRPr="0058793D">
        <w:rPr>
          <w:rFonts w:ascii="Arial" w:hAnsi="Arial" w:cs="Arial"/>
          <w:sz w:val="24"/>
          <w:szCs w:val="24"/>
          <w:lang w:val="en-US"/>
        </w:rPr>
        <w:t>é</w:t>
      </w:r>
      <w:r w:rsidRPr="000055FC">
        <w:rPr>
          <w:rFonts w:ascii="Arial" w:hAnsi="Arial" w:cs="Arial"/>
          <w:sz w:val="24"/>
          <w:szCs w:val="24"/>
          <w:lang w:val="en-US"/>
        </w:rPr>
        <w:t>decins</w:t>
      </w:r>
      <w:proofErr w:type="spellEnd"/>
      <w:r w:rsidRPr="0058793D">
        <w:rPr>
          <w:rFonts w:ascii="Arial" w:hAnsi="Arial" w:cs="Arial"/>
          <w:sz w:val="24"/>
          <w:szCs w:val="24"/>
          <w:lang w:val="en-US"/>
        </w:rPr>
        <w:t>),</w:t>
      </w:r>
      <w:r w:rsidRPr="0058793D">
        <w:rPr>
          <w:rFonts w:ascii="Arial" w:hAnsi="Arial" w:cs="Arial"/>
          <w:b/>
          <w:bCs/>
          <w:sz w:val="24"/>
          <w:szCs w:val="24"/>
          <w:lang w:val="en-US"/>
        </w:rPr>
        <w:t xml:space="preserve"> </w:t>
      </w:r>
    </w:p>
    <w:p w14:paraId="35D92E7E" w14:textId="5BBEE185" w:rsidR="0058793D" w:rsidRDefault="0058793D" w:rsidP="0058793D">
      <w:pPr>
        <w:jc w:val="both"/>
        <w:rPr>
          <w:rFonts w:ascii="Arial" w:hAnsi="Arial" w:cs="Arial"/>
          <w:sz w:val="24"/>
          <w:szCs w:val="24"/>
          <w:lang w:val="en-US"/>
        </w:rPr>
      </w:pPr>
      <w:r w:rsidRPr="00865833">
        <w:rPr>
          <w:rFonts w:ascii="Arial" w:hAnsi="Arial" w:cs="Arial"/>
          <w:b/>
          <w:bCs/>
          <w:sz w:val="24"/>
          <w:szCs w:val="24"/>
          <w:lang w:val="en-US"/>
        </w:rPr>
        <w:t>U</w:t>
      </w:r>
      <w:r w:rsidRPr="0058793D">
        <w:rPr>
          <w:rFonts w:ascii="Arial" w:hAnsi="Arial" w:cs="Arial"/>
          <w:b/>
          <w:bCs/>
          <w:sz w:val="24"/>
          <w:szCs w:val="24"/>
          <w:lang w:val="en-US"/>
        </w:rPr>
        <w:t>.</w:t>
      </w:r>
      <w:r w:rsidRPr="00865833">
        <w:rPr>
          <w:rFonts w:ascii="Arial" w:hAnsi="Arial" w:cs="Arial"/>
          <w:b/>
          <w:bCs/>
          <w:sz w:val="24"/>
          <w:szCs w:val="24"/>
          <w:lang w:val="en-US"/>
        </w:rPr>
        <w:t>E</w:t>
      </w:r>
      <w:r w:rsidRPr="0058793D">
        <w:rPr>
          <w:rFonts w:ascii="Arial" w:hAnsi="Arial" w:cs="Arial"/>
          <w:b/>
          <w:bCs/>
          <w:sz w:val="24"/>
          <w:szCs w:val="24"/>
          <w:lang w:val="en-US"/>
        </w:rPr>
        <w:t>.</w:t>
      </w:r>
      <w:r w:rsidRPr="00865833">
        <w:rPr>
          <w:rFonts w:ascii="Arial" w:hAnsi="Arial" w:cs="Arial"/>
          <w:b/>
          <w:bCs/>
          <w:sz w:val="24"/>
          <w:szCs w:val="24"/>
          <w:lang w:val="en-US"/>
        </w:rPr>
        <w:t>M</w:t>
      </w:r>
      <w:r w:rsidRPr="0058793D">
        <w:rPr>
          <w:rFonts w:ascii="Arial" w:hAnsi="Arial" w:cs="Arial"/>
          <w:b/>
          <w:bCs/>
          <w:sz w:val="24"/>
          <w:szCs w:val="24"/>
          <w:lang w:val="en-US"/>
        </w:rPr>
        <w:t>.</w:t>
      </w:r>
      <w:r w:rsidRPr="00865833">
        <w:rPr>
          <w:rFonts w:ascii="Arial" w:hAnsi="Arial" w:cs="Arial"/>
          <w:b/>
          <w:bCs/>
          <w:sz w:val="24"/>
          <w:szCs w:val="24"/>
          <w:lang w:val="en-US"/>
        </w:rPr>
        <w:t>O</w:t>
      </w:r>
      <w:r w:rsidRPr="0058793D">
        <w:rPr>
          <w:rFonts w:ascii="Arial" w:hAnsi="Arial" w:cs="Arial"/>
          <w:b/>
          <w:bCs/>
          <w:sz w:val="24"/>
          <w:szCs w:val="24"/>
          <w:lang w:val="en-US"/>
        </w:rPr>
        <w:t xml:space="preserve">. </w:t>
      </w:r>
      <w:r w:rsidRPr="0058793D">
        <w:rPr>
          <w:rFonts w:ascii="Arial" w:hAnsi="Arial" w:cs="Arial"/>
          <w:sz w:val="24"/>
          <w:szCs w:val="24"/>
          <w:lang w:val="en-US"/>
        </w:rPr>
        <w:t>(</w:t>
      </w:r>
      <w:r w:rsidRPr="000055FC">
        <w:rPr>
          <w:rFonts w:ascii="Arial" w:hAnsi="Arial" w:cs="Arial"/>
          <w:sz w:val="24"/>
          <w:szCs w:val="24"/>
          <w:lang w:val="en-US"/>
        </w:rPr>
        <w:t>European</w:t>
      </w:r>
      <w:r w:rsidRPr="0058793D">
        <w:rPr>
          <w:rFonts w:ascii="Arial" w:hAnsi="Arial" w:cs="Arial"/>
          <w:sz w:val="24"/>
          <w:szCs w:val="24"/>
          <w:lang w:val="en-US"/>
        </w:rPr>
        <w:t xml:space="preserve"> </w:t>
      </w:r>
      <w:r w:rsidRPr="000055FC">
        <w:rPr>
          <w:rFonts w:ascii="Arial" w:hAnsi="Arial" w:cs="Arial"/>
          <w:sz w:val="24"/>
          <w:szCs w:val="24"/>
          <w:lang w:val="en-US"/>
        </w:rPr>
        <w:t>Union</w:t>
      </w:r>
      <w:r w:rsidRPr="0058793D">
        <w:rPr>
          <w:rFonts w:ascii="Arial" w:hAnsi="Arial" w:cs="Arial"/>
          <w:sz w:val="24"/>
          <w:szCs w:val="24"/>
          <w:lang w:val="en-US"/>
        </w:rPr>
        <w:t xml:space="preserve"> </w:t>
      </w:r>
      <w:r w:rsidRPr="000055FC">
        <w:rPr>
          <w:rFonts w:ascii="Arial" w:hAnsi="Arial" w:cs="Arial"/>
          <w:sz w:val="24"/>
          <w:szCs w:val="24"/>
          <w:lang w:val="en-US"/>
        </w:rPr>
        <w:t>of</w:t>
      </w:r>
      <w:r w:rsidRPr="0058793D">
        <w:rPr>
          <w:rFonts w:ascii="Arial" w:hAnsi="Arial" w:cs="Arial"/>
          <w:sz w:val="24"/>
          <w:szCs w:val="24"/>
          <w:lang w:val="en-US"/>
        </w:rPr>
        <w:t xml:space="preserve"> </w:t>
      </w:r>
      <w:r w:rsidRPr="000055FC">
        <w:rPr>
          <w:rFonts w:ascii="Arial" w:hAnsi="Arial" w:cs="Arial"/>
          <w:sz w:val="24"/>
          <w:szCs w:val="24"/>
          <w:lang w:val="en-US"/>
        </w:rPr>
        <w:t>General</w:t>
      </w:r>
      <w:r w:rsidRPr="0058793D">
        <w:rPr>
          <w:rFonts w:ascii="Arial" w:hAnsi="Arial" w:cs="Arial"/>
          <w:sz w:val="24"/>
          <w:szCs w:val="24"/>
          <w:lang w:val="en-US"/>
        </w:rPr>
        <w:t xml:space="preserve"> </w:t>
      </w:r>
      <w:r w:rsidRPr="000055FC">
        <w:rPr>
          <w:rFonts w:ascii="Arial" w:hAnsi="Arial" w:cs="Arial"/>
          <w:sz w:val="24"/>
          <w:szCs w:val="24"/>
          <w:lang w:val="en-US"/>
        </w:rPr>
        <w:t>Practitioners</w:t>
      </w:r>
      <w:r w:rsidRPr="0058793D">
        <w:rPr>
          <w:rFonts w:ascii="Arial" w:hAnsi="Arial" w:cs="Arial"/>
          <w:sz w:val="24"/>
          <w:szCs w:val="24"/>
          <w:lang w:val="en-US"/>
        </w:rPr>
        <w:t>)</w:t>
      </w:r>
    </w:p>
    <w:p w14:paraId="04E8C0DF" w14:textId="77777777" w:rsidR="0058793D" w:rsidRDefault="0058793D" w:rsidP="0058793D">
      <w:pPr>
        <w:jc w:val="both"/>
        <w:rPr>
          <w:rFonts w:ascii="Arial" w:hAnsi="Arial" w:cs="Arial"/>
          <w:sz w:val="24"/>
          <w:szCs w:val="24"/>
          <w:lang w:val="en-US"/>
        </w:rPr>
      </w:pPr>
    </w:p>
    <w:p w14:paraId="703BE42E" w14:textId="04DECB32" w:rsidR="0058793D" w:rsidRPr="0058793D" w:rsidRDefault="0058793D" w:rsidP="0058793D">
      <w:pPr>
        <w:jc w:val="both"/>
        <w:rPr>
          <w:rFonts w:ascii="Arial" w:hAnsi="Arial" w:cs="Arial"/>
          <w:sz w:val="24"/>
          <w:szCs w:val="24"/>
          <w:lang w:val="en-US"/>
        </w:rPr>
      </w:pPr>
      <w:r w:rsidRPr="0058793D">
        <w:rPr>
          <w:rFonts w:ascii="Arial" w:hAnsi="Arial" w:cs="Arial"/>
          <w:sz w:val="24"/>
          <w:szCs w:val="24"/>
          <w:lang w:val="en-US"/>
        </w:rPr>
        <w:t>*</w:t>
      </w:r>
      <w:r w:rsidRPr="0058793D">
        <w:rPr>
          <w:color w:val="156082" w:themeColor="accent1"/>
          <w:lang w:val="en-US"/>
        </w:rPr>
        <w:t xml:space="preserve"> </w:t>
      </w:r>
      <w:r w:rsidRPr="00D13D07">
        <w:rPr>
          <w:color w:val="156082" w:themeColor="accent1"/>
          <w:lang w:val="en-US"/>
        </w:rPr>
        <w:t xml:space="preserve">WMA’s Declaration of Geneva: </w:t>
      </w:r>
      <w:hyperlink r:id="rId7" w:history="1">
        <w:r w:rsidRPr="00383BB1">
          <w:rPr>
            <w:rStyle w:val="-"/>
            <w:lang w:val="en-US"/>
          </w:rPr>
          <w:t>https://www.wma.net/policies-post/wma-declaration-of-geneva</w:t>
        </w:r>
      </w:hyperlink>
    </w:p>
    <w:p w14:paraId="02B35BE6" w14:textId="77777777" w:rsidR="0058793D" w:rsidRPr="0058793D" w:rsidRDefault="0058793D" w:rsidP="00865833">
      <w:pPr>
        <w:jc w:val="both"/>
        <w:rPr>
          <w:rFonts w:ascii="Arial" w:hAnsi="Arial" w:cs="Arial"/>
          <w:sz w:val="24"/>
          <w:szCs w:val="24"/>
          <w:lang w:val="en-US"/>
        </w:rPr>
      </w:pPr>
    </w:p>
    <w:sectPr w:rsidR="0058793D" w:rsidRPr="0058793D">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3AE105" w14:textId="77777777" w:rsidR="00541CF6" w:rsidRDefault="00541CF6" w:rsidP="00D13D07">
      <w:pPr>
        <w:spacing w:after="0" w:line="240" w:lineRule="auto"/>
      </w:pPr>
      <w:r>
        <w:separator/>
      </w:r>
    </w:p>
  </w:endnote>
  <w:endnote w:type="continuationSeparator" w:id="0">
    <w:p w14:paraId="33F2B103" w14:textId="77777777" w:rsidR="00541CF6" w:rsidRDefault="00541CF6" w:rsidP="00D13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82E6E0" w14:textId="2020564D" w:rsidR="00D13D07" w:rsidRPr="00D13D07" w:rsidRDefault="00D13D07">
    <w:pPr>
      <w:pStyle w:val="ab"/>
      <w:rPr>
        <w:lang w:val="en-US"/>
      </w:rPr>
    </w:pPr>
    <w:r w:rsidRPr="00D13D07">
      <w:rPr>
        <w:noProof/>
        <w:color w:val="156082" w:themeColor="accent1"/>
        <w:lang w:eastAsia="el-GR"/>
      </w:rPr>
      <mc:AlternateContent>
        <mc:Choice Requires="wps">
          <w:drawing>
            <wp:anchor distT="0" distB="0" distL="114300" distR="114300" simplePos="0" relativeHeight="251659264" behindDoc="0" locked="0" layoutInCell="1" allowOverlap="1" wp14:anchorId="377B27C9" wp14:editId="0AB20AFC">
              <wp:simplePos x="0" y="0"/>
              <wp:positionH relativeFrom="page">
                <wp:align>center</wp:align>
              </wp:positionH>
              <wp:positionV relativeFrom="page">
                <wp:align>center</wp:align>
              </wp:positionV>
              <wp:extent cx="7364730" cy="9528810"/>
              <wp:effectExtent l="0" t="0" r="26670" b="26670"/>
              <wp:wrapNone/>
              <wp:docPr id="452" name="Ορθογώνιο 7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8A7F40" id="Ορθογώνιο 77"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37373 [1614]" strokeweight="1.25pt">
              <w10:wrap anchorx="page" anchory="page"/>
            </v:rect>
          </w:pict>
        </mc:Fallback>
      </mc:AlternateContent>
    </w:r>
    <w:r w:rsidRPr="00D13D07">
      <w:rPr>
        <w:color w:val="156082" w:themeColor="accent1"/>
        <w:lang w:val="en-US"/>
      </w:rPr>
      <w:tab/>
    </w:r>
    <w:r w:rsidRPr="00DF48A5">
      <w:rPr>
        <w:color w:val="156082" w:themeColor="accent1"/>
        <w:lang w:val="en-US"/>
      </w:rPr>
      <w:tab/>
    </w:r>
    <w:r w:rsidRPr="00D13D07">
      <w:rPr>
        <w:color w:val="156082" w:themeColor="accent1"/>
        <w:lang w:val="en-US"/>
      </w:rPr>
      <w:t xml:space="preserve"> </w:t>
    </w:r>
    <w:proofErr w:type="spellStart"/>
    <w:proofErr w:type="gramStart"/>
    <w:r w:rsidRPr="00D13D07">
      <w:rPr>
        <w:rFonts w:asciiTheme="majorHAnsi" w:eastAsiaTheme="majorEastAsia" w:hAnsiTheme="majorHAnsi" w:cstheme="majorBidi"/>
        <w:color w:val="156082" w:themeColor="accent1"/>
        <w:sz w:val="20"/>
        <w:szCs w:val="20"/>
        <w:lang w:val="en-US"/>
      </w:rPr>
      <w:t>σελ</w:t>
    </w:r>
    <w:proofErr w:type="spellEnd"/>
    <w:proofErr w:type="gramEnd"/>
    <w:r w:rsidRPr="00D13D07">
      <w:rPr>
        <w:rFonts w:asciiTheme="majorHAnsi" w:eastAsiaTheme="majorEastAsia" w:hAnsiTheme="majorHAnsi" w:cstheme="majorBidi"/>
        <w:color w:val="156082" w:themeColor="accent1"/>
        <w:sz w:val="20"/>
        <w:szCs w:val="20"/>
        <w:lang w:val="en-US"/>
      </w:rPr>
      <w:t xml:space="preserve">. </w:t>
    </w:r>
    <w:r w:rsidRPr="00D13D07">
      <w:rPr>
        <w:rFonts w:eastAsiaTheme="minorEastAsia"/>
        <w:color w:val="156082" w:themeColor="accent1"/>
        <w:sz w:val="20"/>
        <w:szCs w:val="20"/>
        <w:lang w:val="en-US"/>
      </w:rPr>
      <w:fldChar w:fldCharType="begin"/>
    </w:r>
    <w:r w:rsidRPr="00D13D07">
      <w:rPr>
        <w:color w:val="156082" w:themeColor="accent1"/>
        <w:sz w:val="20"/>
        <w:szCs w:val="20"/>
        <w:lang w:val="en-US"/>
      </w:rPr>
      <w:instrText>PAGE    \* MERGEFORMAT</w:instrText>
    </w:r>
    <w:r w:rsidRPr="00D13D07">
      <w:rPr>
        <w:rFonts w:eastAsiaTheme="minorEastAsia"/>
        <w:color w:val="156082" w:themeColor="accent1"/>
        <w:sz w:val="20"/>
        <w:szCs w:val="20"/>
        <w:lang w:val="en-US"/>
      </w:rPr>
      <w:fldChar w:fldCharType="separate"/>
    </w:r>
    <w:r w:rsidR="001420C3" w:rsidRPr="001420C3">
      <w:rPr>
        <w:rFonts w:asciiTheme="majorHAnsi" w:eastAsiaTheme="majorEastAsia" w:hAnsiTheme="majorHAnsi" w:cstheme="majorBidi"/>
        <w:noProof/>
        <w:color w:val="156082" w:themeColor="accent1"/>
        <w:sz w:val="20"/>
        <w:szCs w:val="20"/>
        <w:lang w:val="en-US"/>
      </w:rPr>
      <w:t>2</w:t>
    </w:r>
    <w:r w:rsidRPr="00D13D07">
      <w:rPr>
        <w:rFonts w:asciiTheme="majorHAnsi" w:eastAsiaTheme="majorEastAsia" w:hAnsiTheme="majorHAnsi" w:cstheme="majorBidi"/>
        <w:color w:val="156082" w:themeColor="accent1"/>
        <w:sz w:val="20"/>
        <w:szCs w:val="20"/>
        <w:lang w:val="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911705" w14:textId="77777777" w:rsidR="00541CF6" w:rsidRDefault="00541CF6" w:rsidP="00D13D07">
      <w:pPr>
        <w:spacing w:after="0" w:line="240" w:lineRule="auto"/>
      </w:pPr>
      <w:r>
        <w:separator/>
      </w:r>
    </w:p>
  </w:footnote>
  <w:footnote w:type="continuationSeparator" w:id="0">
    <w:p w14:paraId="7F78F9C7" w14:textId="77777777" w:rsidR="00541CF6" w:rsidRDefault="00541CF6" w:rsidP="00D13D0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D3F"/>
    <w:rsid w:val="000055FC"/>
    <w:rsid w:val="000A7796"/>
    <w:rsid w:val="001420C3"/>
    <w:rsid w:val="00185D3F"/>
    <w:rsid w:val="00376AA7"/>
    <w:rsid w:val="0038775D"/>
    <w:rsid w:val="003B6FC6"/>
    <w:rsid w:val="00437CA7"/>
    <w:rsid w:val="004E76DE"/>
    <w:rsid w:val="00541CF6"/>
    <w:rsid w:val="0058793D"/>
    <w:rsid w:val="005B277E"/>
    <w:rsid w:val="00602400"/>
    <w:rsid w:val="007B1D6D"/>
    <w:rsid w:val="00865833"/>
    <w:rsid w:val="00865C07"/>
    <w:rsid w:val="008D1A33"/>
    <w:rsid w:val="009D57D8"/>
    <w:rsid w:val="00A40FC6"/>
    <w:rsid w:val="00AB653D"/>
    <w:rsid w:val="00D13D07"/>
    <w:rsid w:val="00DF48A5"/>
    <w:rsid w:val="00F007D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71155"/>
  <w15:chartTrackingRefBased/>
  <w15:docId w15:val="{1043072C-B746-435C-8C17-59D6484F4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uiPriority w:val="9"/>
    <w:qFormat/>
    <w:rsid w:val="00185D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185D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185D3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185D3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185D3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185D3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85D3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85D3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85D3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85D3F"/>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185D3F"/>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185D3F"/>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185D3F"/>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185D3F"/>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185D3F"/>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85D3F"/>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85D3F"/>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85D3F"/>
    <w:rPr>
      <w:rFonts w:eastAsiaTheme="majorEastAsia" w:cstheme="majorBidi"/>
      <w:color w:val="272727" w:themeColor="text1" w:themeTint="D8"/>
    </w:rPr>
  </w:style>
  <w:style w:type="paragraph" w:styleId="a3">
    <w:name w:val="Title"/>
    <w:basedOn w:val="a"/>
    <w:next w:val="a"/>
    <w:link w:val="Char"/>
    <w:uiPriority w:val="10"/>
    <w:qFormat/>
    <w:rsid w:val="00185D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85D3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85D3F"/>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85D3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85D3F"/>
    <w:pPr>
      <w:spacing w:before="160"/>
      <w:jc w:val="center"/>
    </w:pPr>
    <w:rPr>
      <w:i/>
      <w:iCs/>
      <w:color w:val="404040" w:themeColor="text1" w:themeTint="BF"/>
    </w:rPr>
  </w:style>
  <w:style w:type="character" w:customStyle="1" w:styleId="Char1">
    <w:name w:val="Απόσπασμα Char"/>
    <w:basedOn w:val="a0"/>
    <w:link w:val="a5"/>
    <w:uiPriority w:val="29"/>
    <w:rsid w:val="00185D3F"/>
    <w:rPr>
      <w:i/>
      <w:iCs/>
      <w:color w:val="404040" w:themeColor="text1" w:themeTint="BF"/>
    </w:rPr>
  </w:style>
  <w:style w:type="paragraph" w:styleId="a6">
    <w:name w:val="List Paragraph"/>
    <w:basedOn w:val="a"/>
    <w:uiPriority w:val="34"/>
    <w:qFormat/>
    <w:rsid w:val="00185D3F"/>
    <w:pPr>
      <w:ind w:left="720"/>
      <w:contextualSpacing/>
    </w:pPr>
  </w:style>
  <w:style w:type="character" w:styleId="a7">
    <w:name w:val="Intense Emphasis"/>
    <w:basedOn w:val="a0"/>
    <w:uiPriority w:val="21"/>
    <w:qFormat/>
    <w:rsid w:val="00185D3F"/>
    <w:rPr>
      <w:i/>
      <w:iCs/>
      <w:color w:val="0F4761" w:themeColor="accent1" w:themeShade="BF"/>
    </w:rPr>
  </w:style>
  <w:style w:type="paragraph" w:styleId="a8">
    <w:name w:val="Intense Quote"/>
    <w:basedOn w:val="a"/>
    <w:next w:val="a"/>
    <w:link w:val="Char2"/>
    <w:uiPriority w:val="30"/>
    <w:qFormat/>
    <w:rsid w:val="00185D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ασμα Char"/>
    <w:basedOn w:val="a0"/>
    <w:link w:val="a8"/>
    <w:uiPriority w:val="30"/>
    <w:rsid w:val="00185D3F"/>
    <w:rPr>
      <w:i/>
      <w:iCs/>
      <w:color w:val="0F4761" w:themeColor="accent1" w:themeShade="BF"/>
    </w:rPr>
  </w:style>
  <w:style w:type="character" w:styleId="a9">
    <w:name w:val="Intense Reference"/>
    <w:basedOn w:val="a0"/>
    <w:uiPriority w:val="32"/>
    <w:qFormat/>
    <w:rsid w:val="00185D3F"/>
    <w:rPr>
      <w:b/>
      <w:bCs/>
      <w:smallCaps/>
      <w:color w:val="0F4761" w:themeColor="accent1" w:themeShade="BF"/>
      <w:spacing w:val="5"/>
    </w:rPr>
  </w:style>
  <w:style w:type="paragraph" w:styleId="aa">
    <w:name w:val="header"/>
    <w:basedOn w:val="a"/>
    <w:link w:val="Char3"/>
    <w:uiPriority w:val="99"/>
    <w:unhideWhenUsed/>
    <w:rsid w:val="00D13D07"/>
    <w:pPr>
      <w:tabs>
        <w:tab w:val="center" w:pos="4153"/>
        <w:tab w:val="right" w:pos="8306"/>
      </w:tabs>
      <w:spacing w:after="0" w:line="240" w:lineRule="auto"/>
    </w:pPr>
  </w:style>
  <w:style w:type="character" w:customStyle="1" w:styleId="Char3">
    <w:name w:val="Κεφαλίδα Char"/>
    <w:basedOn w:val="a0"/>
    <w:link w:val="aa"/>
    <w:uiPriority w:val="99"/>
    <w:rsid w:val="00D13D07"/>
  </w:style>
  <w:style w:type="paragraph" w:styleId="ab">
    <w:name w:val="footer"/>
    <w:basedOn w:val="a"/>
    <w:link w:val="Char4"/>
    <w:uiPriority w:val="99"/>
    <w:unhideWhenUsed/>
    <w:rsid w:val="00D13D07"/>
    <w:pPr>
      <w:tabs>
        <w:tab w:val="center" w:pos="4153"/>
        <w:tab w:val="right" w:pos="8306"/>
      </w:tabs>
      <w:spacing w:after="0" w:line="240" w:lineRule="auto"/>
    </w:pPr>
  </w:style>
  <w:style w:type="character" w:customStyle="1" w:styleId="Char4">
    <w:name w:val="Υποσέλιδο Char"/>
    <w:basedOn w:val="a0"/>
    <w:link w:val="ab"/>
    <w:uiPriority w:val="99"/>
    <w:rsid w:val="00D13D07"/>
  </w:style>
  <w:style w:type="character" w:styleId="-">
    <w:name w:val="Hyperlink"/>
    <w:basedOn w:val="a0"/>
    <w:uiPriority w:val="99"/>
    <w:unhideWhenUsed/>
    <w:rsid w:val="00D13D07"/>
    <w:rPr>
      <w:color w:val="467886" w:themeColor="hyperlink"/>
      <w:u w:val="single"/>
    </w:rPr>
  </w:style>
  <w:style w:type="character" w:customStyle="1" w:styleId="UnresolvedMention">
    <w:name w:val="Unresolved Mention"/>
    <w:basedOn w:val="a0"/>
    <w:uiPriority w:val="99"/>
    <w:semiHidden/>
    <w:unhideWhenUsed/>
    <w:rsid w:val="00D13D07"/>
    <w:rPr>
      <w:color w:val="605E5C"/>
      <w:shd w:val="clear" w:color="auto" w:fill="E1DFDD"/>
    </w:rPr>
  </w:style>
  <w:style w:type="character" w:styleId="-0">
    <w:name w:val="FollowedHyperlink"/>
    <w:basedOn w:val="a0"/>
    <w:uiPriority w:val="99"/>
    <w:semiHidden/>
    <w:unhideWhenUsed/>
    <w:rsid w:val="00D13D0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wma.net/policies-post/wma-declaration-of-genev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458</Words>
  <Characters>2479</Characters>
  <Application>Microsoft Office Word</Application>
  <DocSecurity>0</DocSecurity>
  <Lines>20</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PIS EU &amp; International Relations Dept.</dc:creator>
  <cp:keywords/>
  <dc:description/>
  <cp:lastModifiedBy>user</cp:lastModifiedBy>
  <cp:revision>3</cp:revision>
  <dcterms:created xsi:type="dcterms:W3CDTF">2024-04-01T10:16:00Z</dcterms:created>
  <dcterms:modified xsi:type="dcterms:W3CDTF">2024-04-01T10:17:00Z</dcterms:modified>
</cp:coreProperties>
</file>