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CBFAC8" w14:textId="3956F7E8" w:rsidR="00FE5D68" w:rsidRPr="001E0B11"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676F0FFF" w14:textId="77777777" w:rsidR="00A33EC1" w:rsidRPr="00A33EC1" w:rsidRDefault="00B402EE" w:rsidP="00EA2F14">
      <w:pPr>
        <w:pStyle w:val="a7"/>
        <w:numPr>
          <w:ilvl w:val="0"/>
          <w:numId w:val="1"/>
        </w:numPr>
        <w:spacing w:line="360" w:lineRule="auto"/>
        <w:jc w:val="both"/>
        <w:rPr>
          <w:rFonts w:ascii="Tahoma" w:eastAsia="Times New Roman" w:hAnsi="Tahoma" w:cs="Tahoma"/>
          <w:bCs/>
          <w:color w:val="000000"/>
          <w:lang w:val="el-GR" w:eastAsia="el-GR"/>
        </w:rPr>
      </w:pPr>
      <w:r w:rsidRPr="00A33EC1">
        <w:rPr>
          <w:rFonts w:ascii="Tahoma" w:eastAsia="Times New Roman" w:hAnsi="Tahoma" w:cs="Tahoma"/>
          <w:bCs/>
          <w:color w:val="000000"/>
          <w:lang w:val="el-GR" w:eastAsia="el-GR"/>
        </w:rPr>
        <w:lastRenderedPageBreak/>
        <w:t xml:space="preserve">την </w:t>
      </w:r>
      <w:r w:rsidR="00A33EC1" w:rsidRPr="00A33EC1">
        <w:rPr>
          <w:rFonts w:ascii="Tahoma" w:eastAsia="Times New Roman" w:hAnsi="Tahoma" w:cs="Tahoma"/>
          <w:bCs/>
          <w:color w:val="000000"/>
          <w:lang w:val="el-GR" w:eastAsia="el-GR"/>
        </w:rPr>
        <w:t xml:space="preserve">υπ’ </w:t>
      </w:r>
      <w:proofErr w:type="spellStart"/>
      <w:r w:rsidR="00A33EC1" w:rsidRPr="00A33EC1">
        <w:rPr>
          <w:rFonts w:ascii="Tahoma" w:eastAsia="Times New Roman" w:hAnsi="Tahoma" w:cs="Tahoma"/>
          <w:bCs/>
          <w:color w:val="000000"/>
          <w:lang w:val="el-GR" w:eastAsia="el-GR"/>
        </w:rPr>
        <w:t>αριθμ</w:t>
      </w:r>
      <w:proofErr w:type="spellEnd"/>
      <w:r w:rsidR="00A33EC1" w:rsidRPr="00A33EC1">
        <w:rPr>
          <w:rFonts w:ascii="Tahoma" w:eastAsia="Times New Roman" w:hAnsi="Tahoma" w:cs="Tahoma"/>
          <w:bCs/>
          <w:color w:val="000000"/>
          <w:lang w:val="el-GR" w:eastAsia="el-GR"/>
        </w:rPr>
        <w:t xml:space="preserve">. 52/2023/01-12-2023 συνεδρίασης του Διοικητικού Συμβουλίου της Ανώνυμης Εταιρείας Μονάδων Υγείας (Α.Ε.Μ.Υ  Α.Ε) με θέμα «Συγκρότηση Διοικητικού Συμβουλίου σε Σώμα-Εκπροσώπηση της Εταιρείας-Εξουσιοδοτήσεις», καθώς και την υπ’ </w:t>
      </w:r>
      <w:proofErr w:type="spellStart"/>
      <w:r w:rsidR="00A33EC1" w:rsidRPr="00A33EC1">
        <w:rPr>
          <w:rFonts w:ascii="Tahoma" w:eastAsia="Times New Roman" w:hAnsi="Tahoma" w:cs="Tahoma"/>
          <w:bCs/>
          <w:color w:val="000000"/>
          <w:lang w:val="el-GR" w:eastAsia="el-GR"/>
        </w:rPr>
        <w:t>αριθμ</w:t>
      </w:r>
      <w:proofErr w:type="spellEnd"/>
      <w:r w:rsidR="00A33EC1" w:rsidRPr="00A33EC1">
        <w:rPr>
          <w:rFonts w:ascii="Tahoma" w:eastAsia="Times New Roman" w:hAnsi="Tahoma" w:cs="Tahoma"/>
          <w:bCs/>
          <w:color w:val="000000"/>
          <w:lang w:val="el-GR" w:eastAsia="el-GR"/>
        </w:rPr>
        <w:t xml:space="preserve">. </w:t>
      </w:r>
      <w:proofErr w:type="spellStart"/>
      <w:r w:rsidR="00A33EC1" w:rsidRPr="00A33EC1">
        <w:rPr>
          <w:rFonts w:ascii="Tahoma" w:eastAsia="Times New Roman" w:hAnsi="Tahoma" w:cs="Tahoma"/>
          <w:bCs/>
          <w:color w:val="000000"/>
          <w:lang w:val="el-GR" w:eastAsia="el-GR"/>
        </w:rPr>
        <w:t>Πρωτ</w:t>
      </w:r>
      <w:proofErr w:type="spellEnd"/>
      <w:r w:rsidR="00A33EC1" w:rsidRPr="00A33EC1">
        <w:rPr>
          <w:rFonts w:ascii="Tahoma" w:eastAsia="Times New Roman" w:hAnsi="Tahoma" w:cs="Tahoma"/>
          <w:bCs/>
          <w:color w:val="000000"/>
          <w:lang w:val="el-GR" w:eastAsia="el-GR"/>
        </w:rPr>
        <w:t>. 3180817/29-12-2023 ανακοίνωση στο Γ.Ε.ΜΗ</w:t>
      </w:r>
    </w:p>
    <w:p w14:paraId="73BCCE98" w14:textId="77777777" w:rsidR="00A33EC1" w:rsidRPr="00A33EC1" w:rsidRDefault="00681D00" w:rsidP="003D78C0">
      <w:pPr>
        <w:pStyle w:val="a7"/>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A33EC1">
        <w:rPr>
          <w:rFonts w:ascii="Tahoma" w:eastAsia="Times New Roman" w:hAnsi="Tahoma" w:cs="Tahoma"/>
          <w:bCs/>
          <w:color w:val="000000"/>
          <w:lang w:val="el-GR" w:eastAsia="el-GR"/>
        </w:rPr>
        <w:t xml:space="preserve">Την </w:t>
      </w:r>
      <w:r w:rsidR="00A33EC1" w:rsidRPr="00A33EC1">
        <w:rPr>
          <w:rFonts w:ascii="Tahoma" w:eastAsia="Times New Roman" w:hAnsi="Tahoma" w:cs="Tahoma"/>
          <w:bCs/>
          <w:color w:val="000000"/>
          <w:lang w:val="el-GR" w:eastAsia="el-GR"/>
        </w:rPr>
        <w:t>έγκριση της ΄Γ Τροποποίησης   Προϋπολογισμού  2024 με την  υπ’ αριθμ.21ης/23-04-2024 συνεδρίασης του Διοικητικού Συμβουλίου της Ανώνυμης Εταιρείας Μονάδων Υγείας (Α.Ε.Μ.Υ  Α.Ε) και  αρ.πρωτ.3750/26-04-2024 θέμα 8ο  (ΑΔΑ : 9ΘΩΠΟΡΡ3-ΖΒΓ).</w:t>
      </w:r>
    </w:p>
    <w:p w14:paraId="147CB1DA" w14:textId="067FE690" w:rsidR="003C7C4A" w:rsidRPr="00A33EC1" w:rsidRDefault="00496EA5" w:rsidP="003D78C0">
      <w:pPr>
        <w:pStyle w:val="a7"/>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A33EC1">
        <w:rPr>
          <w:rFonts w:ascii="Tahoma" w:eastAsia="Times New Roman" w:hAnsi="Tahoma" w:cs="Tahoma"/>
          <w:bCs/>
          <w:color w:val="000000"/>
          <w:lang w:val="el-GR" w:eastAsia="el-GR"/>
        </w:rPr>
        <w:t>την με ΑΔΑ:</w:t>
      </w:r>
      <w:r w:rsidR="00F556AD" w:rsidRPr="00A33EC1">
        <w:rPr>
          <w:lang w:val="el-GR"/>
        </w:rPr>
        <w:t xml:space="preserve"> </w:t>
      </w:r>
      <w:r w:rsidR="00F556AD" w:rsidRPr="00A33EC1">
        <w:rPr>
          <w:rFonts w:ascii="Tahoma" w:eastAsia="Times New Roman" w:hAnsi="Tahoma" w:cs="Tahoma"/>
          <w:bCs/>
          <w:color w:val="000000"/>
          <w:lang w:val="el-GR" w:eastAsia="el-GR"/>
        </w:rPr>
        <w:t>ΨΡΖΒΟΡΡ3-Φ6Δ</w:t>
      </w:r>
      <w:r w:rsidRPr="00A33EC1">
        <w:rPr>
          <w:rFonts w:ascii="Tahoma" w:eastAsia="Times New Roman" w:hAnsi="Tahoma" w:cs="Tahoma"/>
          <w:bCs/>
          <w:color w:val="000000"/>
          <w:lang w:val="el-GR" w:eastAsia="el-GR"/>
        </w:rPr>
        <w:t xml:space="preserve"> </w:t>
      </w:r>
      <w:r w:rsidR="0061398D" w:rsidRPr="00A33EC1">
        <w:rPr>
          <w:rFonts w:ascii="Tahoma" w:eastAsia="Times New Roman" w:hAnsi="Tahoma" w:cs="Tahoma"/>
          <w:bCs/>
          <w:color w:val="000000"/>
          <w:lang w:val="el-GR" w:eastAsia="el-GR"/>
        </w:rPr>
        <w:t>(Δ.Σ13/2023/21-04-2023 θέμα 4</w:t>
      </w:r>
      <w:r w:rsidR="0061398D" w:rsidRPr="00A33EC1">
        <w:rPr>
          <w:rFonts w:ascii="Tahoma" w:eastAsia="Times New Roman" w:hAnsi="Tahoma" w:cs="Tahoma"/>
          <w:bCs/>
          <w:color w:val="000000"/>
          <w:vertAlign w:val="superscript"/>
          <w:lang w:val="el-GR" w:eastAsia="el-GR"/>
        </w:rPr>
        <w:t>ο</w:t>
      </w:r>
      <w:r w:rsidR="0061398D" w:rsidRPr="00A33EC1">
        <w:rPr>
          <w:rFonts w:ascii="Tahoma" w:eastAsia="Times New Roman" w:hAnsi="Tahoma" w:cs="Tahoma"/>
          <w:bCs/>
          <w:color w:val="000000"/>
          <w:lang w:val="el-GR" w:eastAsia="el-GR"/>
        </w:rPr>
        <w:t xml:space="preserve"> )</w:t>
      </w:r>
      <w:r w:rsidRPr="00A33EC1">
        <w:rPr>
          <w:rFonts w:ascii="Tahoma" w:eastAsia="Times New Roman" w:hAnsi="Tahoma" w:cs="Tahoma"/>
          <w:bCs/>
          <w:color w:val="000000"/>
          <w:lang w:val="el-GR" w:eastAsia="el-GR"/>
        </w:rPr>
        <w:t>απόφασ</w:t>
      </w:r>
      <w:r w:rsidR="00B402EE" w:rsidRPr="00A33EC1">
        <w:rPr>
          <w:rFonts w:ascii="Tahoma" w:eastAsia="Times New Roman" w:hAnsi="Tahoma" w:cs="Tahoma"/>
          <w:bCs/>
          <w:color w:val="000000"/>
          <w:lang w:val="el-GR" w:eastAsia="el-GR"/>
        </w:rPr>
        <w:t xml:space="preserve">η </w:t>
      </w:r>
      <w:r w:rsidRPr="00A33EC1">
        <w:rPr>
          <w:rFonts w:ascii="Tahoma" w:eastAsia="Times New Roman" w:hAnsi="Tahoma" w:cs="Tahoma"/>
          <w:bCs/>
          <w:color w:val="000000"/>
          <w:lang w:val="el-GR" w:eastAsia="el-GR"/>
        </w:rPr>
        <w:t>του Δ.Σ. της Εταιρείας με θέμα</w:t>
      </w:r>
      <w:r w:rsidR="0061398D" w:rsidRPr="00A33EC1">
        <w:rPr>
          <w:rFonts w:ascii="Tahoma" w:eastAsia="Times New Roman" w:hAnsi="Tahoma" w:cs="Tahoma"/>
          <w:bCs/>
          <w:color w:val="000000"/>
          <w:lang w:val="el-GR" w:eastAsia="el-GR"/>
        </w:rPr>
        <w:t xml:space="preserve"> «</w:t>
      </w:r>
      <w:r w:rsidRPr="00A33EC1">
        <w:rPr>
          <w:rFonts w:ascii="Tahoma" w:eastAsia="Times New Roman" w:hAnsi="Tahoma" w:cs="Tahoma"/>
          <w:bCs/>
          <w:color w:val="000000"/>
          <w:lang w:val="el-GR" w:eastAsia="el-GR"/>
        </w:rPr>
        <w:t xml:space="preserve"> </w:t>
      </w:r>
      <w:r w:rsidR="0061398D" w:rsidRPr="00A33EC1">
        <w:rPr>
          <w:rFonts w:ascii="Tahoma" w:eastAsia="Times New Roman" w:hAnsi="Tahoma" w:cs="Tahoma"/>
          <w:bCs/>
          <w:color w:val="000000"/>
          <w:lang w:val="el-GR" w:eastAsia="el-GR"/>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003C7C4A" w:rsidRPr="00A33EC1">
        <w:rPr>
          <w:rFonts w:ascii="Tahoma" w:eastAsia="Times New Roman" w:hAnsi="Tahoma" w:cs="Tahoma"/>
          <w:bCs/>
          <w:color w:val="000000"/>
          <w:lang w:val="el-GR" w:eastAsia="el-GR"/>
        </w:rPr>
        <w:t>,</w:t>
      </w:r>
    </w:p>
    <w:p w14:paraId="66131751" w14:textId="1196B494" w:rsidR="00AC093C" w:rsidRPr="00AC093C" w:rsidRDefault="00AC093C" w:rsidP="00AC093C">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1398D">
        <w:rPr>
          <w:rFonts w:ascii="Tahoma" w:eastAsia="Times New Roman" w:hAnsi="Tahoma" w:cs="Tahoma"/>
          <w:bCs/>
          <w:color w:val="000000"/>
          <w:lang w:val="el-GR" w:eastAsia="el-GR"/>
        </w:rPr>
        <w:t xml:space="preserve">Τα με </w:t>
      </w:r>
      <w:proofErr w:type="spellStart"/>
      <w:r w:rsidRPr="0061398D">
        <w:rPr>
          <w:rFonts w:ascii="Tahoma" w:eastAsia="Times New Roman" w:hAnsi="Tahoma" w:cs="Tahoma"/>
          <w:bCs/>
          <w:color w:val="000000"/>
          <w:lang w:val="el-GR" w:eastAsia="el-GR"/>
        </w:rPr>
        <w:t>αρ</w:t>
      </w:r>
      <w:proofErr w:type="spellEnd"/>
      <w:r w:rsidRPr="0061398D">
        <w:rPr>
          <w:rFonts w:ascii="Tahoma" w:eastAsia="Times New Roman" w:hAnsi="Tahoma" w:cs="Tahoma"/>
          <w:bCs/>
          <w:color w:val="000000"/>
          <w:lang w:val="el-GR" w:eastAsia="el-GR"/>
        </w:rPr>
        <w:t xml:space="preserve">. </w:t>
      </w:r>
      <w:proofErr w:type="spellStart"/>
      <w:r w:rsidRPr="0061398D">
        <w:rPr>
          <w:rFonts w:ascii="Tahoma" w:eastAsia="Times New Roman" w:hAnsi="Tahoma" w:cs="Tahoma"/>
          <w:bCs/>
          <w:color w:val="000000"/>
          <w:lang w:val="el-GR" w:eastAsia="el-GR"/>
        </w:rPr>
        <w:t>πρωτ</w:t>
      </w:r>
      <w:proofErr w:type="spellEnd"/>
      <w:r w:rsidRPr="0061398D">
        <w:rPr>
          <w:rFonts w:ascii="Tahoma" w:eastAsia="Times New Roman" w:hAnsi="Tahoma" w:cs="Tahoma"/>
          <w:bCs/>
          <w:color w:val="000000"/>
          <w:lang w:val="el-GR" w:eastAsia="el-GR"/>
        </w:rPr>
        <w:t>. 4178/06-07-2023, 2190/10-04-2023 και 4131/04-07-2023 έγγραφα του ΓΕΝΙΚΟΥ ΝΟΣΟΚΟΜΕΙΟΥ ΘΗΡΑΣ - ΑΕΜΥ Α.Ε</w:t>
      </w:r>
    </w:p>
    <w:p w14:paraId="67B637C0" w14:textId="14B6583C" w:rsidR="003C7C4A" w:rsidRPr="003C7C4A" w:rsidRDefault="003C7C4A"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απόφαση του Δ.Σ. της Εταιρείας (Δ.Σ 33/2023/09-08-2023 Θέμα 8</w:t>
      </w:r>
      <w:r w:rsidRPr="003C7C4A">
        <w:rPr>
          <w:rFonts w:ascii="Tahoma" w:eastAsia="Times New Roman" w:hAnsi="Tahoma" w:cs="Tahoma"/>
          <w:bCs/>
          <w:color w:val="000000"/>
          <w:vertAlign w:val="superscript"/>
          <w:lang w:val="el-GR" w:eastAsia="el-GR"/>
        </w:rPr>
        <w:t>ο</w:t>
      </w:r>
      <w:r>
        <w:rPr>
          <w:rFonts w:ascii="Tahoma" w:eastAsia="Times New Roman" w:hAnsi="Tahoma" w:cs="Tahoma"/>
          <w:bCs/>
          <w:color w:val="000000"/>
          <w:lang w:val="el-GR" w:eastAsia="el-GR"/>
        </w:rPr>
        <w:t>) με Θέμα «Εισήγηση έγκρισης σχεδίου πρόσκλησης για τις ειδικότητες Ουρολόγου, Ακτινολόγου και Παιδιάτρου …»</w:t>
      </w:r>
    </w:p>
    <w:p w14:paraId="1A5D78B9" w14:textId="449DF9F7" w:rsidR="00C13E05" w:rsidRPr="00DA0369" w:rsidRDefault="00496EA5" w:rsidP="00C13E05">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w:t>
      </w:r>
      <w:r w:rsidR="00A33EC1">
        <w:rPr>
          <w:rFonts w:ascii="Tahoma" w:eastAsia="Times New Roman" w:hAnsi="Tahoma" w:cs="Tahoma"/>
          <w:bCs/>
          <w:color w:val="000000"/>
          <w:lang w:val="el-GR" w:eastAsia="el-GR"/>
        </w:rPr>
        <w:t xml:space="preserve">με υπ. </w:t>
      </w:r>
      <w:proofErr w:type="spellStart"/>
      <w:r w:rsidR="00A33EC1">
        <w:rPr>
          <w:rFonts w:ascii="Tahoma" w:eastAsia="Times New Roman" w:hAnsi="Tahoma" w:cs="Tahoma"/>
          <w:bCs/>
          <w:color w:val="000000"/>
          <w:lang w:val="el-GR" w:eastAsia="el-GR"/>
        </w:rPr>
        <w:t>αρ</w:t>
      </w:r>
      <w:proofErr w:type="spellEnd"/>
      <w:r w:rsidR="00A33EC1">
        <w:rPr>
          <w:rFonts w:ascii="Tahoma" w:eastAsia="Times New Roman" w:hAnsi="Tahoma" w:cs="Tahoma"/>
          <w:bCs/>
          <w:color w:val="000000"/>
          <w:lang w:val="el-GR" w:eastAsia="el-GR"/>
        </w:rPr>
        <w:t xml:space="preserve">. </w:t>
      </w:r>
      <w:proofErr w:type="spellStart"/>
      <w:r w:rsidR="00A33EC1">
        <w:rPr>
          <w:rFonts w:ascii="Tahoma" w:eastAsia="Times New Roman" w:hAnsi="Tahoma" w:cs="Tahoma"/>
          <w:bCs/>
          <w:color w:val="000000"/>
          <w:lang w:val="el-GR" w:eastAsia="el-GR"/>
        </w:rPr>
        <w:t>πρωτ</w:t>
      </w:r>
      <w:proofErr w:type="spellEnd"/>
      <w:r w:rsidR="00A33EC1">
        <w:rPr>
          <w:rFonts w:ascii="Tahoma" w:eastAsia="Times New Roman" w:hAnsi="Tahoma" w:cs="Tahoma"/>
          <w:bCs/>
          <w:color w:val="000000"/>
          <w:lang w:val="el-GR" w:eastAsia="el-GR"/>
        </w:rPr>
        <w:t xml:space="preserve">. </w:t>
      </w:r>
      <w:r w:rsidR="00A33EC1" w:rsidRPr="00A33EC1">
        <w:rPr>
          <w:rFonts w:ascii="Tahoma" w:eastAsia="Times New Roman" w:hAnsi="Tahoma" w:cs="Tahoma"/>
          <w:bCs/>
          <w:color w:val="000000"/>
          <w:lang w:val="el-GR" w:eastAsia="el-GR"/>
        </w:rPr>
        <w:t>Γ4β/24553 / 20.05.2024</w:t>
      </w:r>
      <w:r w:rsidR="00A33EC1" w:rsidRPr="00A33EC1">
        <w:rPr>
          <w:lang w:val="el-GR"/>
        </w:rPr>
        <w:t xml:space="preserve"> </w:t>
      </w:r>
      <w:r w:rsidR="00A33EC1" w:rsidRPr="00A33EC1">
        <w:rPr>
          <w:rFonts w:ascii="Tahoma" w:eastAsia="Times New Roman" w:hAnsi="Tahoma" w:cs="Tahoma"/>
          <w:bCs/>
          <w:color w:val="000000"/>
          <w:lang w:val="el-GR" w:eastAsia="el-GR"/>
        </w:rPr>
        <w:t xml:space="preserve">έγκριση τροποποίησης της με </w:t>
      </w:r>
      <w:proofErr w:type="spellStart"/>
      <w:r w:rsidR="00A33EC1" w:rsidRPr="00A33EC1">
        <w:rPr>
          <w:rFonts w:ascii="Tahoma" w:eastAsia="Times New Roman" w:hAnsi="Tahoma" w:cs="Tahoma"/>
          <w:bCs/>
          <w:color w:val="000000"/>
          <w:lang w:val="el-GR" w:eastAsia="el-GR"/>
        </w:rPr>
        <w:t>αρ</w:t>
      </w:r>
      <w:proofErr w:type="spellEnd"/>
      <w:r w:rsidR="00A33EC1" w:rsidRPr="00A33EC1">
        <w:rPr>
          <w:rFonts w:ascii="Tahoma" w:eastAsia="Times New Roman" w:hAnsi="Tahoma" w:cs="Tahoma"/>
          <w:bCs/>
          <w:color w:val="000000"/>
          <w:lang w:val="el-GR" w:eastAsia="el-GR"/>
        </w:rPr>
        <w:t xml:space="preserve">. </w:t>
      </w:r>
      <w:proofErr w:type="spellStart"/>
      <w:r w:rsidR="00A33EC1" w:rsidRPr="00A33EC1">
        <w:rPr>
          <w:rFonts w:ascii="Tahoma" w:eastAsia="Times New Roman" w:hAnsi="Tahoma" w:cs="Tahoma"/>
          <w:bCs/>
          <w:color w:val="000000"/>
          <w:lang w:val="el-GR" w:eastAsia="el-GR"/>
        </w:rPr>
        <w:t>πρωτ</w:t>
      </w:r>
      <w:proofErr w:type="spellEnd"/>
      <w:r w:rsidR="00A33EC1" w:rsidRPr="00A33EC1">
        <w:rPr>
          <w:rFonts w:ascii="Tahoma" w:eastAsia="Times New Roman" w:hAnsi="Tahoma" w:cs="Tahoma"/>
          <w:bCs/>
          <w:color w:val="000000"/>
          <w:lang w:val="el-GR" w:eastAsia="el-GR"/>
        </w:rPr>
        <w:t>. Γ4β/51584/26.10.2023 Απόφασης «Έγκριση συνεργασίας του ΓΕΝΙΚΟΥ ΝΟΣΟΚΟΜΕΙΟΥ ΘΗΡΑΣ - ΑΕΜΥ Α.Ε. με δεκατρείς (13) ιατρούς διαφόρων ειδικοτήτων, με καθεστώς έκδοσης δελτίου απόδειξης παροχής υπηρεσιών»</w:t>
      </w: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7364D265" w14:textId="3D421305" w:rsidR="00A33EC1"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των ειδικοτήτων, όπως αποτυπώνονται στον πίνακα ακολούθως, για τη σύναψη συνεργασίας με το ΓΕΝΙΚΟ ΝΟΣΟΚΟΜΕΙΟ ΘΗΡΑΣ </w:t>
      </w:r>
      <w:r w:rsidRPr="00C063DC">
        <w:rPr>
          <w:rFonts w:ascii="Tahoma" w:eastAsia="Times New Roman" w:hAnsi="Tahoma" w:cs="Tahoma"/>
          <w:b/>
          <w:color w:val="000000"/>
          <w:lang w:val="el-GR" w:eastAsia="el-GR"/>
        </w:rPr>
        <w:t xml:space="preserve">για </w:t>
      </w:r>
      <w:r w:rsidR="00A33EC1">
        <w:rPr>
          <w:rFonts w:ascii="Tahoma" w:eastAsia="Times New Roman" w:hAnsi="Tahoma" w:cs="Tahoma"/>
          <w:b/>
          <w:color w:val="000000"/>
          <w:lang w:val="el-GR" w:eastAsia="el-GR"/>
        </w:rPr>
        <w:t>επτά μήνες, έως 31.12.2024</w:t>
      </w:r>
      <w:r w:rsidRPr="004D5727">
        <w:rPr>
          <w:rFonts w:ascii="Tahoma" w:eastAsia="Times New Roman" w:hAnsi="Tahoma" w:cs="Tahoma"/>
          <w:bCs/>
          <w:color w:val="000000"/>
          <w:lang w:val="el-GR" w:eastAsia="el-GR"/>
        </w:rPr>
        <w:t xml:space="preserve"> με καθεστώς έκδοσης από αυτούς απόδειξης παροχής υπηρεσιών για τις παρεχόμενες υπηρεσίες τους, προκειμένου για την υποστήριξη της παροχής των υπηρεσιών υγείας στην Εταιρεία με την επωνυμία Α.Ε.Μ.Υ. Α.Ε. και συγκεκριμένα στο </w:t>
      </w:r>
      <w:r w:rsidR="00DA0369" w:rsidRPr="00DA0369">
        <w:rPr>
          <w:rFonts w:ascii="Tahoma" w:eastAsia="Times New Roman" w:hAnsi="Tahoma" w:cs="Tahoma"/>
          <w:bCs/>
          <w:color w:val="000000"/>
          <w:lang w:val="el-GR" w:eastAsia="el-GR"/>
        </w:rPr>
        <w:t>ΓΕΝΙΚΟ ΝΟΣΟΚΟΜΕΙΟ ΘΗΡΑΣ</w:t>
      </w:r>
    </w:p>
    <w:p w14:paraId="2A2FEE6E" w14:textId="77777777" w:rsidR="00DA0369" w:rsidRDefault="00DA0369" w:rsidP="00A726D1">
      <w:pPr>
        <w:spacing w:after="0" w:line="360" w:lineRule="auto"/>
        <w:jc w:val="both"/>
        <w:rPr>
          <w:rFonts w:ascii="Tahoma" w:eastAsia="Times New Roman" w:hAnsi="Tahoma" w:cs="Tahoma"/>
          <w:bCs/>
          <w:color w:val="000000"/>
          <w:lang w:val="el-GR" w:eastAsia="el-GR"/>
        </w:rPr>
      </w:pPr>
    </w:p>
    <w:p w14:paraId="58308450" w14:textId="77777777" w:rsidR="00A33EC1" w:rsidRDefault="00A33EC1" w:rsidP="00A726D1">
      <w:pPr>
        <w:spacing w:after="0" w:line="360" w:lineRule="auto"/>
        <w:jc w:val="both"/>
        <w:rPr>
          <w:rFonts w:ascii="Tahoma" w:eastAsia="Times New Roman" w:hAnsi="Tahoma" w:cs="Tahoma"/>
          <w:bCs/>
          <w:color w:val="000000"/>
          <w:lang w:val="el-GR" w:eastAsia="el-GR"/>
        </w:rPr>
      </w:pPr>
    </w:p>
    <w:p w14:paraId="1EEEC4D5" w14:textId="0BFC57F5" w:rsidR="004D5727" w:rsidRDefault="004D5727" w:rsidP="00A726D1">
      <w:pPr>
        <w:spacing w:after="0" w:line="360" w:lineRule="auto"/>
        <w:jc w:val="both"/>
        <w:rPr>
          <w:rFonts w:ascii="Tahoma" w:eastAsia="Times New Roman" w:hAnsi="Tahoma" w:cs="Tahoma"/>
          <w:bCs/>
          <w:color w:val="000000"/>
          <w:sz w:val="20"/>
          <w:szCs w:val="20"/>
          <w:lang w:val="el-GR" w:eastAsia="el-GR"/>
        </w:rPr>
      </w:pPr>
    </w:p>
    <w:tbl>
      <w:tblPr>
        <w:tblStyle w:val="11"/>
        <w:tblpPr w:leftFromText="180" w:rightFromText="180" w:vertAnchor="page" w:horzAnchor="margin" w:tblpY="2716"/>
        <w:tblW w:w="9322" w:type="dxa"/>
        <w:tblLook w:val="04A0" w:firstRow="1" w:lastRow="0" w:firstColumn="1" w:lastColumn="0" w:noHBand="0" w:noVBand="1"/>
      </w:tblPr>
      <w:tblGrid>
        <w:gridCol w:w="665"/>
        <w:gridCol w:w="4546"/>
        <w:gridCol w:w="1560"/>
        <w:gridCol w:w="2551"/>
      </w:tblGrid>
      <w:tr w:rsidR="00DA0369" w:rsidRPr="00CD3F4D" w14:paraId="30461246" w14:textId="77777777" w:rsidTr="00DA0369">
        <w:trPr>
          <w:trHeight w:val="351"/>
        </w:trPr>
        <w:tc>
          <w:tcPr>
            <w:tcW w:w="665" w:type="dxa"/>
          </w:tcPr>
          <w:p w14:paraId="0AEA0FFE" w14:textId="77777777" w:rsidR="00DA0369" w:rsidRPr="00CD3F4D" w:rsidRDefault="00DA0369" w:rsidP="00DA0369">
            <w:pPr>
              <w:tabs>
                <w:tab w:val="left" w:pos="720"/>
                <w:tab w:val="center" w:pos="4153"/>
                <w:tab w:val="right" w:pos="8306"/>
              </w:tabs>
              <w:spacing w:line="320" w:lineRule="exact"/>
              <w:jc w:val="both"/>
              <w:rPr>
                <w:rFonts w:ascii="Tahoma" w:eastAsia="Times New Roman" w:hAnsi="Tahoma" w:cs="Tahoma"/>
                <w:lang w:eastAsia="el-GR"/>
              </w:rPr>
            </w:pPr>
            <w:bookmarkStart w:id="0" w:name="_Hlk67914645"/>
            <w:r w:rsidRPr="00CD3F4D">
              <w:rPr>
                <w:rFonts w:ascii="Tahoma" w:eastAsia="Times New Roman" w:hAnsi="Tahoma" w:cs="Tahoma"/>
                <w:lang w:eastAsia="el-GR"/>
              </w:rPr>
              <w:t>A/A</w:t>
            </w:r>
          </w:p>
        </w:tc>
        <w:tc>
          <w:tcPr>
            <w:tcW w:w="4546" w:type="dxa"/>
          </w:tcPr>
          <w:p w14:paraId="50744A4E" w14:textId="77777777" w:rsidR="00DA0369" w:rsidRPr="00CD3F4D"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185373AC" w14:textId="77777777" w:rsidR="00DA0369" w:rsidRPr="00CD3F4D"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54893F16" w14:textId="77777777" w:rsidR="00DA0369"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DA0369" w:rsidRPr="00B72DE2" w14:paraId="6C3E1E56" w14:textId="77777777" w:rsidTr="00DA0369">
        <w:trPr>
          <w:trHeight w:val="3034"/>
        </w:trPr>
        <w:tc>
          <w:tcPr>
            <w:tcW w:w="665" w:type="dxa"/>
          </w:tcPr>
          <w:p w14:paraId="0B37D4C2" w14:textId="77777777" w:rsidR="00DA0369" w:rsidRPr="00616AE2" w:rsidRDefault="00DA0369" w:rsidP="00DA0369">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tc>
        <w:tc>
          <w:tcPr>
            <w:tcW w:w="4546" w:type="dxa"/>
          </w:tcPr>
          <w:p w14:paraId="77E9DB55" w14:textId="77777777" w:rsidR="00DA0369" w:rsidRPr="00CD3F4D" w:rsidRDefault="00DA0369" w:rsidP="00DA0369">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 ΓΕΝΙΚΗΣ ΙΑΤΡΙΚΗΣ</w:t>
            </w:r>
          </w:p>
        </w:tc>
        <w:tc>
          <w:tcPr>
            <w:tcW w:w="1560" w:type="dxa"/>
          </w:tcPr>
          <w:p w14:paraId="6190494F" w14:textId="77777777" w:rsidR="00DA0369" w:rsidRPr="00CD3F4D"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vMerge w:val="restart"/>
          </w:tcPr>
          <w:p w14:paraId="7759383C" w14:textId="77777777" w:rsidR="00DA0369" w:rsidRPr="000B6DD8" w:rsidRDefault="00DA0369" w:rsidP="00DA0369">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34CF3C26" w14:textId="77777777" w:rsidR="00DA0369" w:rsidRDefault="00DA0369" w:rsidP="00DA0369">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A717A3">
              <w:rPr>
                <w:rFonts w:ascii="Tahoma" w:eastAsia="Times New Roman" w:hAnsi="Tahoma" w:cs="Tahoma"/>
                <w:b/>
                <w:bCs/>
                <w:lang w:val="el-GR" w:eastAsia="el-GR"/>
              </w:rPr>
              <w:t>έως 272 ώρες</w:t>
            </w:r>
            <w:r w:rsidRPr="00F32460">
              <w:rPr>
                <w:rFonts w:ascii="Tahoma" w:eastAsia="Times New Roman" w:hAnsi="Tahoma" w:cs="Tahoma"/>
                <w:lang w:val="el-GR" w:eastAsia="el-GR"/>
              </w:rPr>
              <w:t xml:space="preserve"> τον μήνα / </w:t>
            </w:r>
            <w:r w:rsidRPr="00A33EC1">
              <w:rPr>
                <w:rFonts w:ascii="Tahoma" w:eastAsia="Times New Roman" w:hAnsi="Tahoma" w:cs="Tahoma"/>
                <w:b/>
                <w:bCs/>
                <w:lang w:val="el-GR" w:eastAsia="el-GR"/>
              </w:rPr>
              <w:t>Συνολικό επτάμηνο κόστος έργου ανά ιατρό</w:t>
            </w:r>
            <w:r>
              <w:rPr>
                <w:rFonts w:ascii="Tahoma" w:eastAsia="Times New Roman" w:hAnsi="Tahoma" w:cs="Tahoma"/>
                <w:lang w:val="el-GR" w:eastAsia="el-GR"/>
              </w:rPr>
              <w:t xml:space="preserve"> (σε περίπτωση κάλυψης 272 ωρών το μήνα): </w:t>
            </w:r>
            <w:r>
              <w:rPr>
                <w:rFonts w:ascii="Tahoma" w:eastAsia="Times New Roman" w:hAnsi="Tahoma" w:cs="Tahoma"/>
                <w:b/>
                <w:bCs/>
                <w:lang w:val="el-GR" w:eastAsia="el-GR"/>
              </w:rPr>
              <w:t>39.003,84</w:t>
            </w:r>
            <w:r w:rsidRPr="00616AE2">
              <w:rPr>
                <w:rFonts w:ascii="Tahoma" w:eastAsia="Times New Roman" w:hAnsi="Tahoma" w:cs="Tahoma"/>
                <w:b/>
                <w:bCs/>
                <w:lang w:val="el-GR" w:eastAsia="el-GR"/>
              </w:rPr>
              <w:t xml:space="preserve"> €</w:t>
            </w:r>
          </w:p>
          <w:p w14:paraId="0D435C71" w14:textId="77777777" w:rsidR="00DA0369" w:rsidRPr="000B6DD8"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p>
        </w:tc>
      </w:tr>
      <w:tr w:rsidR="00DA0369" w:rsidRPr="00681D00" w14:paraId="7BD20D0F" w14:textId="77777777" w:rsidTr="00DA0369">
        <w:tc>
          <w:tcPr>
            <w:tcW w:w="665" w:type="dxa"/>
          </w:tcPr>
          <w:p w14:paraId="261EA76E" w14:textId="77777777" w:rsidR="00DA0369" w:rsidRDefault="00DA0369" w:rsidP="00DA0369">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2</w:t>
            </w:r>
          </w:p>
        </w:tc>
        <w:tc>
          <w:tcPr>
            <w:tcW w:w="4546" w:type="dxa"/>
          </w:tcPr>
          <w:p w14:paraId="0109E6E1" w14:textId="77777777" w:rsidR="00DA0369" w:rsidRPr="00CD3F4D" w:rsidRDefault="00DA0369" w:rsidP="00DA0369">
            <w:pPr>
              <w:tabs>
                <w:tab w:val="left" w:pos="720"/>
                <w:tab w:val="center" w:pos="4153"/>
                <w:tab w:val="right" w:pos="8306"/>
              </w:tabs>
              <w:spacing w:line="320" w:lineRule="exact"/>
              <w:jc w:val="both"/>
              <w:rPr>
                <w:rFonts w:ascii="Tahoma" w:eastAsia="Times New Roman" w:hAnsi="Tahoma" w:cs="Tahoma"/>
                <w:lang w:val="el-GR" w:eastAsia="el-GR"/>
              </w:rPr>
            </w:pPr>
            <w:r w:rsidRPr="00CD3F4D">
              <w:rPr>
                <w:rFonts w:ascii="Tahoma" w:eastAsia="Times New Roman" w:hAnsi="Tahoma" w:cs="Tahoma"/>
                <w:lang w:val="el-GR" w:eastAsia="el-GR"/>
              </w:rPr>
              <w:t xml:space="preserve">ΙΑΤΡΟ </w:t>
            </w:r>
            <w:r>
              <w:rPr>
                <w:rFonts w:ascii="Tahoma" w:eastAsia="Times New Roman" w:hAnsi="Tahoma" w:cs="Tahoma"/>
                <w:lang w:val="el-GR" w:eastAsia="el-GR"/>
              </w:rPr>
              <w:t>ΜΙΚΡΟΒΙΟΛΟΓΙΑΣ</w:t>
            </w:r>
          </w:p>
        </w:tc>
        <w:tc>
          <w:tcPr>
            <w:tcW w:w="1560" w:type="dxa"/>
          </w:tcPr>
          <w:p w14:paraId="73EAF6E3" w14:textId="77777777" w:rsidR="00DA0369" w:rsidRPr="00CD3F4D"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Pr>
                <w:rFonts w:ascii="Tahoma" w:eastAsia="Times New Roman" w:hAnsi="Tahoma" w:cs="Tahoma"/>
                <w:lang w:val="el-GR" w:eastAsia="el-GR"/>
              </w:rPr>
              <w:t>1</w:t>
            </w:r>
            <w:r w:rsidRPr="00CD3F4D">
              <w:rPr>
                <w:rFonts w:ascii="Tahoma" w:eastAsia="Times New Roman" w:hAnsi="Tahoma" w:cs="Tahoma"/>
                <w:lang w:val="el-GR" w:eastAsia="el-GR"/>
              </w:rPr>
              <w:t>-</w:t>
            </w:r>
          </w:p>
        </w:tc>
        <w:tc>
          <w:tcPr>
            <w:tcW w:w="2551" w:type="dxa"/>
            <w:vMerge/>
          </w:tcPr>
          <w:p w14:paraId="180E68AA" w14:textId="77777777" w:rsidR="00DA0369" w:rsidRPr="000B6DD8"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p>
        </w:tc>
      </w:tr>
      <w:tr w:rsidR="00DA0369" w:rsidRPr="00B72DE2" w14:paraId="444F9CE0" w14:textId="77777777" w:rsidTr="00DA0369">
        <w:tc>
          <w:tcPr>
            <w:tcW w:w="665" w:type="dxa"/>
          </w:tcPr>
          <w:p w14:paraId="444BE758" w14:textId="77777777" w:rsidR="00DA0369" w:rsidRPr="00A33EC1" w:rsidRDefault="00DA0369" w:rsidP="00DA0369">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3</w:t>
            </w:r>
          </w:p>
        </w:tc>
        <w:tc>
          <w:tcPr>
            <w:tcW w:w="4546" w:type="dxa"/>
          </w:tcPr>
          <w:p w14:paraId="2EF6EE37" w14:textId="77777777" w:rsidR="00DA0369" w:rsidRPr="00CD3F4D" w:rsidRDefault="00DA0369" w:rsidP="00DA0369">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 xml:space="preserve">ΙΑΤΡΟ ΚΑΡΔΙΟΛΟΓΙΑΣ </w:t>
            </w:r>
          </w:p>
        </w:tc>
        <w:tc>
          <w:tcPr>
            <w:tcW w:w="1560" w:type="dxa"/>
          </w:tcPr>
          <w:p w14:paraId="521D8640" w14:textId="77777777" w:rsidR="00DA0369" w:rsidRPr="00CD3F4D"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tcPr>
          <w:p w14:paraId="51B43006" w14:textId="77777777" w:rsidR="00DA0369" w:rsidRPr="00A33EC1"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r w:rsidRPr="00A33EC1">
              <w:rPr>
                <w:rFonts w:ascii="Tahoma" w:eastAsia="Times New Roman" w:hAnsi="Tahoma" w:cs="Tahoma"/>
                <w:lang w:val="el-GR" w:eastAsia="el-GR"/>
              </w:rPr>
              <w:t>Η συνεργασία αφορά:</w:t>
            </w:r>
          </w:p>
          <w:p w14:paraId="08A329CE" w14:textId="77777777" w:rsidR="00DA0369" w:rsidRPr="00A33EC1" w:rsidRDefault="00DA0369" w:rsidP="00DA0369">
            <w:pPr>
              <w:tabs>
                <w:tab w:val="left" w:pos="720"/>
                <w:tab w:val="center" w:pos="4153"/>
                <w:tab w:val="right" w:pos="8306"/>
              </w:tabs>
              <w:spacing w:line="320" w:lineRule="exact"/>
              <w:jc w:val="center"/>
              <w:rPr>
                <w:rFonts w:ascii="Tahoma" w:eastAsia="Times New Roman" w:hAnsi="Tahoma" w:cs="Tahoma"/>
                <w:b/>
                <w:bCs/>
                <w:lang w:val="el-GR" w:eastAsia="el-GR"/>
              </w:rPr>
            </w:pPr>
            <w:r w:rsidRPr="00A33EC1">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A33EC1">
              <w:rPr>
                <w:rFonts w:ascii="Tahoma" w:eastAsia="Times New Roman" w:hAnsi="Tahoma" w:cs="Tahoma"/>
                <w:b/>
                <w:bCs/>
                <w:lang w:val="el-GR" w:eastAsia="el-GR"/>
              </w:rPr>
              <w:t>έως 272 ώρες</w:t>
            </w:r>
            <w:r w:rsidRPr="00A33EC1">
              <w:rPr>
                <w:rFonts w:ascii="Tahoma" w:eastAsia="Times New Roman" w:hAnsi="Tahoma" w:cs="Tahoma"/>
                <w:lang w:val="el-GR" w:eastAsia="el-GR"/>
              </w:rPr>
              <w:t xml:space="preserve"> τον μήνα / </w:t>
            </w:r>
            <w:r w:rsidRPr="00A33EC1">
              <w:rPr>
                <w:rFonts w:ascii="Tahoma" w:eastAsia="Times New Roman" w:hAnsi="Tahoma" w:cs="Tahoma"/>
                <w:b/>
                <w:bCs/>
                <w:lang w:val="el-GR" w:eastAsia="el-GR"/>
              </w:rPr>
              <w:t>Συνολικό επτάμηνο κόστος έργου ανά ιατρό</w:t>
            </w:r>
            <w:r w:rsidRPr="00A33EC1">
              <w:rPr>
                <w:rFonts w:ascii="Tahoma" w:eastAsia="Times New Roman" w:hAnsi="Tahoma" w:cs="Tahoma"/>
                <w:lang w:val="el-GR" w:eastAsia="el-GR"/>
              </w:rPr>
              <w:t xml:space="preserve"> (σε περίπτωση κάλυψης 272 ωρών το μήνα): </w:t>
            </w:r>
            <w:r w:rsidRPr="00A33EC1">
              <w:rPr>
                <w:rFonts w:ascii="Tahoma" w:eastAsia="Times New Roman" w:hAnsi="Tahoma" w:cs="Tahoma"/>
                <w:b/>
                <w:bCs/>
                <w:lang w:val="el-GR" w:eastAsia="el-GR"/>
              </w:rPr>
              <w:t>63.593,25€</w:t>
            </w:r>
          </w:p>
          <w:p w14:paraId="76876C38" w14:textId="77777777" w:rsidR="00DA0369" w:rsidRPr="000B6DD8" w:rsidRDefault="00DA0369" w:rsidP="00DA0369">
            <w:pPr>
              <w:tabs>
                <w:tab w:val="left" w:pos="720"/>
                <w:tab w:val="center" w:pos="4153"/>
                <w:tab w:val="right" w:pos="8306"/>
              </w:tabs>
              <w:spacing w:line="320" w:lineRule="exact"/>
              <w:jc w:val="center"/>
              <w:rPr>
                <w:rFonts w:ascii="Tahoma" w:eastAsia="Times New Roman" w:hAnsi="Tahoma" w:cs="Tahoma"/>
                <w:lang w:val="el-GR" w:eastAsia="el-GR"/>
              </w:rPr>
            </w:pPr>
          </w:p>
        </w:tc>
      </w:tr>
      <w:bookmarkEnd w:id="0"/>
    </w:tbl>
    <w:p w14:paraId="6AC7148A" w14:textId="77777777" w:rsidR="00C91851" w:rsidRDefault="00C91851" w:rsidP="00A726D1">
      <w:pPr>
        <w:spacing w:after="0" w:line="360" w:lineRule="auto"/>
        <w:jc w:val="both"/>
        <w:rPr>
          <w:rFonts w:ascii="Tahoma" w:eastAsia="Times New Roman" w:hAnsi="Tahoma" w:cs="Tahoma"/>
          <w:bCs/>
          <w:color w:val="000000"/>
          <w:sz w:val="20"/>
          <w:szCs w:val="20"/>
          <w:lang w:val="el-GR" w:eastAsia="el-GR"/>
        </w:rPr>
      </w:pPr>
    </w:p>
    <w:p w14:paraId="2B4D3851" w14:textId="77777777" w:rsidR="00DA0369" w:rsidRPr="00BC212B" w:rsidRDefault="00DA0369" w:rsidP="00A726D1">
      <w:pPr>
        <w:spacing w:after="0" w:line="360" w:lineRule="auto"/>
        <w:jc w:val="both"/>
        <w:rPr>
          <w:rFonts w:ascii="Tahoma" w:eastAsia="Times New Roman" w:hAnsi="Tahoma" w:cs="Tahoma"/>
          <w:bCs/>
          <w:color w:val="000000"/>
          <w:sz w:val="20"/>
          <w:szCs w:val="20"/>
          <w:lang w:val="el-GR" w:eastAsia="el-GR"/>
        </w:rPr>
      </w:pPr>
    </w:p>
    <w:p w14:paraId="4C92F434" w14:textId="3CAF3D57" w:rsidR="00507D6E" w:rsidRPr="00F025C4" w:rsidRDefault="00507D6E" w:rsidP="00A726D1">
      <w:pPr>
        <w:spacing w:after="0" w:line="240" w:lineRule="auto"/>
        <w:rPr>
          <w:rFonts w:ascii="Tahoma" w:eastAsia="Times New Roman" w:hAnsi="Tahoma" w:cs="Tahoma"/>
          <w:sz w:val="24"/>
          <w:szCs w:val="24"/>
          <w:lang w:val="el-GR" w:eastAsia="el-GR"/>
        </w:rPr>
      </w:pPr>
    </w:p>
    <w:p w14:paraId="29D11344" w14:textId="50C5E9A2"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lastRenderedPageBreak/>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106289D5" w14:textId="2F4E7B02" w:rsidR="00EA35E3" w:rsidRDefault="00EA35E3" w:rsidP="00EA35E3">
      <w:pPr>
        <w:spacing w:after="0" w:line="360" w:lineRule="auto"/>
        <w:jc w:val="both"/>
        <w:rPr>
          <w:rFonts w:ascii="Tahoma" w:eastAsia="Times New Roman" w:hAnsi="Tahoma" w:cs="Tahoma"/>
          <w:bCs/>
          <w:color w:val="000000"/>
          <w:lang w:val="el-GR" w:eastAsia="el-GR"/>
        </w:rPr>
      </w:pPr>
    </w:p>
    <w:p w14:paraId="70D1D244" w14:textId="56135CD3"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502C5A">
        <w:rPr>
          <w:rFonts w:ascii="Tahoma" w:eastAsia="Times New Roman" w:hAnsi="Tahoma" w:cs="Tahoma"/>
          <w:b/>
          <w:color w:val="000000"/>
          <w:lang w:val="el-GR" w:eastAsia="el-GR"/>
        </w:rPr>
        <w:t>2</w:t>
      </w:r>
      <w:r w:rsidR="00DA0369">
        <w:rPr>
          <w:rFonts w:ascii="Tahoma" w:eastAsia="Times New Roman" w:hAnsi="Tahoma" w:cs="Tahoma"/>
          <w:b/>
          <w:color w:val="000000"/>
          <w:lang w:val="el-GR" w:eastAsia="el-GR"/>
        </w:rPr>
        <w:t>7</w:t>
      </w:r>
      <w:r w:rsidR="00502C5A">
        <w:rPr>
          <w:rFonts w:ascii="Tahoma" w:eastAsia="Times New Roman" w:hAnsi="Tahoma" w:cs="Tahoma"/>
          <w:b/>
          <w:color w:val="000000"/>
          <w:lang w:val="el-GR" w:eastAsia="el-GR"/>
        </w:rPr>
        <w:t>/0</w:t>
      </w:r>
      <w:r w:rsidR="00DA0369">
        <w:rPr>
          <w:rFonts w:ascii="Tahoma" w:eastAsia="Times New Roman" w:hAnsi="Tahoma" w:cs="Tahoma"/>
          <w:b/>
          <w:color w:val="000000"/>
          <w:lang w:val="el-GR" w:eastAsia="el-GR"/>
        </w:rPr>
        <w:t>5</w:t>
      </w:r>
      <w:r w:rsidR="00502C5A">
        <w:rPr>
          <w:rFonts w:ascii="Tahoma" w:eastAsia="Times New Roman" w:hAnsi="Tahoma" w:cs="Tahoma"/>
          <w:b/>
          <w:color w:val="000000"/>
          <w:lang w:val="el-GR" w:eastAsia="el-GR"/>
        </w:rPr>
        <w:t>/202</w:t>
      </w:r>
      <w:r w:rsidR="00DA0369">
        <w:rPr>
          <w:rFonts w:ascii="Tahoma" w:eastAsia="Times New Roman" w:hAnsi="Tahoma" w:cs="Tahoma"/>
          <w:b/>
          <w:color w:val="000000"/>
          <w:lang w:val="el-GR" w:eastAsia="el-GR"/>
        </w:rPr>
        <w:t>4</w:t>
      </w:r>
      <w:r w:rsidR="00DD0F2C">
        <w:rPr>
          <w:rFonts w:ascii="Tahoma" w:eastAsia="Times New Roman" w:hAnsi="Tahoma" w:cs="Tahoma"/>
          <w:b/>
          <w:color w:val="000000"/>
          <w:lang w:val="el-GR" w:eastAsia="el-GR"/>
        </w:rPr>
        <w:t xml:space="preserve"> </w:t>
      </w:r>
      <w:r w:rsidR="002E7A8A" w:rsidRPr="002E7A8A">
        <w:rPr>
          <w:rFonts w:ascii="Tahoma" w:eastAsia="Times New Roman" w:hAnsi="Tahoma" w:cs="Tahoma"/>
          <w:b/>
          <w:color w:val="000000"/>
          <w:lang w:val="el-GR" w:eastAsia="el-GR"/>
        </w:rPr>
        <w:t>έως</w:t>
      </w:r>
      <w:r w:rsidR="00BB2130" w:rsidRPr="002E7A8A">
        <w:rPr>
          <w:rFonts w:ascii="Tahoma" w:eastAsia="Times New Roman" w:hAnsi="Tahoma" w:cs="Tahoma"/>
          <w:b/>
          <w:color w:val="000000"/>
          <w:lang w:val="el-GR" w:eastAsia="el-GR"/>
        </w:rPr>
        <w:t xml:space="preserve"> και </w:t>
      </w:r>
      <w:r w:rsidR="00DA0369">
        <w:rPr>
          <w:rFonts w:ascii="Tahoma" w:eastAsia="Times New Roman" w:hAnsi="Tahoma" w:cs="Tahoma"/>
          <w:b/>
          <w:color w:val="000000"/>
          <w:lang w:val="el-GR" w:eastAsia="el-GR"/>
        </w:rPr>
        <w:t>31</w:t>
      </w:r>
      <w:r w:rsidR="00502C5A">
        <w:rPr>
          <w:rFonts w:ascii="Tahoma" w:eastAsia="Times New Roman" w:hAnsi="Tahoma" w:cs="Tahoma"/>
          <w:b/>
          <w:color w:val="000000"/>
          <w:lang w:val="el-GR" w:eastAsia="el-GR"/>
        </w:rPr>
        <w:t>/0</w:t>
      </w:r>
      <w:r w:rsidR="00DA0369">
        <w:rPr>
          <w:rFonts w:ascii="Tahoma" w:eastAsia="Times New Roman" w:hAnsi="Tahoma" w:cs="Tahoma"/>
          <w:b/>
          <w:color w:val="000000"/>
          <w:lang w:val="el-GR" w:eastAsia="el-GR"/>
        </w:rPr>
        <w:t>5</w:t>
      </w:r>
      <w:r w:rsidR="00502C5A">
        <w:rPr>
          <w:rFonts w:ascii="Tahoma" w:eastAsia="Times New Roman" w:hAnsi="Tahoma" w:cs="Tahoma"/>
          <w:b/>
          <w:color w:val="000000"/>
          <w:lang w:val="el-GR" w:eastAsia="el-GR"/>
        </w:rPr>
        <w:t>/202</w:t>
      </w:r>
      <w:r w:rsidR="00DA0369">
        <w:rPr>
          <w:rFonts w:ascii="Tahoma" w:eastAsia="Times New Roman" w:hAnsi="Tahoma" w:cs="Tahoma"/>
          <w:b/>
          <w:color w:val="000000"/>
          <w:lang w:val="el-GR" w:eastAsia="el-GR"/>
        </w:rPr>
        <w:t>4</w:t>
      </w:r>
      <w:r w:rsidRPr="00EA35E3">
        <w:rPr>
          <w:rFonts w:ascii="Tahoma" w:eastAsia="Times New Roman" w:hAnsi="Tahoma" w:cs="Tahoma"/>
          <w:bCs/>
          <w:color w:val="000000"/>
          <w:lang w:val="el-GR" w:eastAsia="el-GR"/>
        </w:rPr>
        <w:t>,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76BF21E6" w14:textId="74131C05" w:rsidR="00B256D0"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1C26D4B8" w14:textId="77777777" w:rsidR="004D5727" w:rsidRPr="004D5727" w:rsidRDefault="004D5727" w:rsidP="004D5727">
      <w:pPr>
        <w:spacing w:after="0" w:line="360" w:lineRule="auto"/>
        <w:jc w:val="both"/>
        <w:rPr>
          <w:rFonts w:ascii="Tahoma" w:eastAsia="Times New Roman" w:hAnsi="Tahoma" w:cs="Tahoma"/>
          <w:bCs/>
          <w:color w:val="000000"/>
          <w:lang w:val="el-GR" w:eastAsia="el-GR"/>
        </w:rPr>
      </w:pPr>
    </w:p>
    <w:p w14:paraId="1700156A" w14:textId="77777777" w:rsidR="00DA0369" w:rsidRDefault="00DA0369" w:rsidP="00A726D1">
      <w:pPr>
        <w:spacing w:after="0" w:line="360" w:lineRule="auto"/>
        <w:rPr>
          <w:rFonts w:ascii="Tahoma" w:eastAsia="Times New Roman" w:hAnsi="Tahoma" w:cs="Tahoma"/>
          <w:b/>
          <w:lang w:val="el-GR" w:eastAsia="el-GR"/>
        </w:rPr>
      </w:pPr>
    </w:p>
    <w:p w14:paraId="7FA84C29" w14:textId="77777777" w:rsidR="00DA0369" w:rsidRDefault="00DA0369" w:rsidP="00A726D1">
      <w:pPr>
        <w:spacing w:after="0" w:line="360" w:lineRule="auto"/>
        <w:rPr>
          <w:rFonts w:ascii="Tahoma" w:eastAsia="Times New Roman" w:hAnsi="Tahoma" w:cs="Tahoma"/>
          <w:b/>
          <w:lang w:val="el-GR" w:eastAsia="el-GR"/>
        </w:rPr>
      </w:pPr>
    </w:p>
    <w:p w14:paraId="7527CBD4" w14:textId="77777777" w:rsidR="00DA0369" w:rsidRDefault="00DA0369" w:rsidP="00A726D1">
      <w:pPr>
        <w:spacing w:after="0" w:line="360" w:lineRule="auto"/>
        <w:rPr>
          <w:rFonts w:ascii="Tahoma" w:eastAsia="Times New Roman" w:hAnsi="Tahoma" w:cs="Tahoma"/>
          <w:b/>
          <w:lang w:val="el-GR" w:eastAsia="el-GR"/>
        </w:rPr>
      </w:pPr>
    </w:p>
    <w:p w14:paraId="09849603" w14:textId="767EAFB6" w:rsid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3E7BABD6" w14:textId="77777777" w:rsidR="00915273" w:rsidRPr="00A726D1" w:rsidRDefault="00915273" w:rsidP="00A726D1">
      <w:pPr>
        <w:spacing w:after="0" w:line="360" w:lineRule="auto"/>
        <w:rPr>
          <w:rFonts w:ascii="Tahoma" w:eastAsia="Times New Roman" w:hAnsi="Tahoma" w:cs="Tahoma"/>
          <w:b/>
          <w:lang w:val="el-GR" w:eastAsia="el-GR"/>
        </w:rPr>
      </w:pP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6961E19"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580D9ADE" w14:textId="77777777" w:rsidR="00A726D1" w:rsidRPr="00A726D1" w:rsidRDefault="00A726D1" w:rsidP="00A726D1">
      <w:pPr>
        <w:spacing w:after="0" w:line="360" w:lineRule="auto"/>
        <w:rPr>
          <w:rFonts w:ascii="Tahoma" w:eastAsia="Times New Roman" w:hAnsi="Tahoma" w:cs="Tahoma"/>
          <w:caps/>
          <w:sz w:val="18"/>
          <w:szCs w:val="18"/>
          <w:lang w:val="el-GR" w:eastAsia="el-GR"/>
        </w:rPr>
      </w:pPr>
    </w:p>
    <w:p w14:paraId="1CFB252C" w14:textId="1D222BA6"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69CDB963" w14:textId="77777777" w:rsidR="00A726D1" w:rsidRPr="00A726D1" w:rsidRDefault="00A726D1" w:rsidP="00A726D1">
      <w:pPr>
        <w:spacing w:after="0" w:line="360" w:lineRule="auto"/>
        <w:rPr>
          <w:rFonts w:ascii="Tahoma" w:eastAsia="Times New Roman" w:hAnsi="Tahoma" w:cs="Tahoma"/>
          <w:sz w:val="18"/>
          <w:szCs w:val="18"/>
          <w:lang w:val="el-GR" w:eastAsia="el-GR"/>
        </w:rPr>
      </w:pP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7D032F04" w14:textId="629BD2EB" w:rsidR="00CF209E" w:rsidRPr="00A717A3" w:rsidRDefault="00B256D0" w:rsidP="00A717A3">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το αργότερο μέχρι </w:t>
      </w:r>
      <w:r w:rsidR="00F20E0A">
        <w:rPr>
          <w:rFonts w:ascii="Tahoma" w:eastAsia="Times New Roman" w:hAnsi="Tahoma" w:cs="Tahoma"/>
          <w:bCs/>
          <w:color w:val="000000"/>
          <w:lang w:val="el-GR" w:eastAsia="el-GR"/>
        </w:rPr>
        <w:t>δύο</w:t>
      </w:r>
      <w:r w:rsidRPr="00B256D0">
        <w:rPr>
          <w:rFonts w:ascii="Tahoma" w:eastAsia="Times New Roman" w:hAnsi="Tahoma" w:cs="Tahoma"/>
          <w:bCs/>
          <w:color w:val="000000"/>
          <w:lang w:val="el-GR" w:eastAsia="el-GR"/>
        </w:rPr>
        <w:t xml:space="preserve"> εργάσιμ</w:t>
      </w:r>
      <w:r w:rsidR="00F20E0A">
        <w:rPr>
          <w:rFonts w:ascii="Tahoma" w:eastAsia="Times New Roman" w:hAnsi="Tahoma" w:cs="Tahoma"/>
          <w:bCs/>
          <w:color w:val="000000"/>
          <w:lang w:val="el-GR" w:eastAsia="el-GR"/>
        </w:rPr>
        <w:t>ες</w:t>
      </w:r>
      <w:r w:rsidRPr="00B256D0">
        <w:rPr>
          <w:rFonts w:ascii="Tahoma" w:eastAsia="Times New Roman" w:hAnsi="Tahoma" w:cs="Tahoma"/>
          <w:bCs/>
          <w:color w:val="000000"/>
          <w:lang w:val="el-GR" w:eastAsia="el-GR"/>
        </w:rPr>
        <w:t xml:space="preserve"> ημέρ</w:t>
      </w:r>
      <w:r w:rsidR="00F20E0A">
        <w:rPr>
          <w:rFonts w:ascii="Tahoma" w:eastAsia="Times New Roman" w:hAnsi="Tahoma" w:cs="Tahoma"/>
          <w:bCs/>
          <w:color w:val="000000"/>
          <w:lang w:val="el-GR" w:eastAsia="el-GR"/>
        </w:rPr>
        <w:t>ες</w:t>
      </w:r>
      <w:r w:rsidR="00B65F7A">
        <w:rPr>
          <w:rFonts w:ascii="Tahoma" w:eastAsia="Times New Roman" w:hAnsi="Tahoma" w:cs="Tahoma"/>
          <w:bCs/>
          <w:color w:val="000000"/>
          <w:lang w:val="el-GR" w:eastAsia="el-GR"/>
        </w:rPr>
        <w:t xml:space="preserve"> </w:t>
      </w:r>
      <w:r w:rsidRPr="00B256D0">
        <w:rPr>
          <w:rFonts w:ascii="Tahoma" w:eastAsia="Times New Roman" w:hAnsi="Tahoma" w:cs="Tahoma"/>
          <w:bCs/>
          <w:color w:val="000000"/>
          <w:lang w:val="el-GR" w:eastAsia="el-GR"/>
        </w:rPr>
        <w:t xml:space="preserve">μετά τη λήξη της πρόσκλησης και συγκεκριμένα μέχρι τις </w:t>
      </w:r>
      <w:r w:rsidR="007960F3">
        <w:rPr>
          <w:rFonts w:ascii="Tahoma" w:eastAsia="Times New Roman" w:hAnsi="Tahoma" w:cs="Tahoma"/>
          <w:bCs/>
          <w:color w:val="000000"/>
          <w:lang w:val="el-GR" w:eastAsia="el-GR"/>
        </w:rPr>
        <w:t>03</w:t>
      </w:r>
      <w:r w:rsidR="00502C5A">
        <w:rPr>
          <w:rFonts w:ascii="Tahoma" w:eastAsia="Times New Roman" w:hAnsi="Tahoma" w:cs="Tahoma"/>
          <w:bCs/>
          <w:color w:val="000000"/>
          <w:lang w:val="el-GR" w:eastAsia="el-GR"/>
        </w:rPr>
        <w:t>/0</w:t>
      </w:r>
      <w:r w:rsidR="007960F3">
        <w:rPr>
          <w:rFonts w:ascii="Tahoma" w:eastAsia="Times New Roman" w:hAnsi="Tahoma" w:cs="Tahoma"/>
          <w:bCs/>
          <w:color w:val="000000"/>
          <w:lang w:val="el-GR" w:eastAsia="el-GR"/>
        </w:rPr>
        <w:t>6</w:t>
      </w:r>
      <w:r w:rsidR="00502C5A">
        <w:rPr>
          <w:rFonts w:ascii="Tahoma" w:eastAsia="Times New Roman" w:hAnsi="Tahoma" w:cs="Tahoma"/>
          <w:bCs/>
          <w:color w:val="000000"/>
          <w:lang w:val="el-GR" w:eastAsia="el-GR"/>
        </w:rPr>
        <w:t>/202</w:t>
      </w:r>
      <w:r w:rsidR="007960F3">
        <w:rPr>
          <w:rFonts w:ascii="Tahoma" w:eastAsia="Times New Roman" w:hAnsi="Tahoma" w:cs="Tahoma"/>
          <w:bCs/>
          <w:color w:val="000000"/>
          <w:lang w:val="el-GR" w:eastAsia="el-GR"/>
        </w:rPr>
        <w:t>4</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42397AE0" w14:textId="77777777" w:rsidR="007960F3" w:rsidRDefault="007960F3" w:rsidP="00A726D1">
      <w:pPr>
        <w:spacing w:after="0" w:line="360" w:lineRule="auto"/>
        <w:jc w:val="both"/>
        <w:rPr>
          <w:rFonts w:ascii="Tahoma" w:eastAsia="Times New Roman" w:hAnsi="Tahoma" w:cs="Tahoma"/>
          <w:lang w:val="el-GR" w:eastAsia="el-GR"/>
        </w:rPr>
      </w:pP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lastRenderedPageBreak/>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7960F3"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53CFEF99" w14:textId="77777777" w:rsidR="007960F3" w:rsidRPr="00A726D1" w:rsidRDefault="007960F3" w:rsidP="007960F3">
      <w:pPr>
        <w:spacing w:after="0" w:line="360" w:lineRule="auto"/>
        <w:ind w:left="1080"/>
        <w:jc w:val="both"/>
        <w:rPr>
          <w:rFonts w:ascii="Tahoma" w:eastAsia="Times New Roman" w:hAnsi="Tahoma" w:cs="Tahoma"/>
          <w:lang w:val="el-GR" w:eastAsia="el-GR"/>
        </w:rPr>
      </w:pP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1"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2" w:name="_Hlk513658204"/>
      <w:bookmarkEnd w:id="1"/>
      <w:r w:rsidRPr="004D5727">
        <w:rPr>
          <w:rFonts w:ascii="Tahoma" w:eastAsia="Times New Roman" w:hAnsi="Tahoma" w:cs="Tahoma"/>
          <w:sz w:val="20"/>
          <w:szCs w:val="20"/>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2"/>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78F0635"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2C440EF2"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6B27AC67"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Οι ενδιαφερόμενοι συνεργάτες μπορούν να απευθύνονται για κάθε συμπληρωματική πληροφορία στο Τμήμα ανθρωπίνου Δυναμικού Γ.Ν.</w:t>
      </w:r>
      <w:r w:rsidR="007960F3">
        <w:rPr>
          <w:rFonts w:ascii="Tahoma" w:eastAsia="Times New Roman" w:hAnsi="Tahoma" w:cs="Tahoma"/>
          <w:sz w:val="20"/>
          <w:szCs w:val="20"/>
          <w:lang w:val="el-GR" w:eastAsia="el-GR"/>
        </w:rPr>
        <w:t xml:space="preserve"> </w:t>
      </w:r>
      <w:r w:rsidRPr="004D5727">
        <w:rPr>
          <w:rFonts w:ascii="Tahoma" w:eastAsia="Times New Roman" w:hAnsi="Tahoma" w:cs="Tahoma"/>
          <w:sz w:val="20"/>
          <w:szCs w:val="20"/>
          <w:lang w:val="el-GR" w:eastAsia="el-GR"/>
        </w:rPr>
        <w:t xml:space="preserve">Θήρας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35466</w:t>
      </w:r>
    </w:p>
    <w:p w14:paraId="47C7FE59" w14:textId="7B14FEB7" w:rsidR="007013B0" w:rsidRPr="00A717A3"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B72DE2" w14:paraId="4A34B1D8" w14:textId="77777777" w:rsidTr="00925E85">
        <w:tc>
          <w:tcPr>
            <w:tcW w:w="4169" w:type="dxa"/>
          </w:tcPr>
          <w:p w14:paraId="42C5A796" w14:textId="77777777" w:rsidR="00A726D1" w:rsidRPr="00A726D1" w:rsidRDefault="00A726D1" w:rsidP="00A717A3">
            <w:pPr>
              <w:spacing w:line="360" w:lineRule="auto"/>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Pr="00A726D1" w:rsidRDefault="007013B0" w:rsidP="00A717A3">
            <w:pPr>
              <w:spacing w:line="360" w:lineRule="auto"/>
              <w:rPr>
                <w:rFonts w:ascii="Tahoma" w:hAnsi="Tahoma" w:cs="Tahoma"/>
              </w:rPr>
            </w:pPr>
          </w:p>
          <w:p w14:paraId="1139CE34" w14:textId="29A14E42" w:rsidR="00A726D1" w:rsidRPr="00FE5D68" w:rsidRDefault="00A717A3" w:rsidP="00A726D1">
            <w:pPr>
              <w:spacing w:line="360" w:lineRule="auto"/>
              <w:jc w:val="center"/>
              <w:rPr>
                <w:rFonts w:ascii="Tahoma" w:hAnsi="Tahoma" w:cs="Tahoma"/>
                <w:sz w:val="22"/>
                <w:szCs w:val="22"/>
              </w:rPr>
            </w:pPr>
            <w:r>
              <w:rPr>
                <w:rFonts w:ascii="Tahoma" w:hAnsi="Tahoma" w:cs="Tahoma"/>
                <w:sz w:val="22"/>
                <w:szCs w:val="22"/>
              </w:rPr>
              <w:t xml:space="preserve">     </w:t>
            </w:r>
            <w:r w:rsidR="001956DF">
              <w:rPr>
                <w:rFonts w:ascii="Tahoma" w:hAnsi="Tahoma" w:cs="Tahoma"/>
                <w:sz w:val="22"/>
                <w:szCs w:val="22"/>
              </w:rPr>
              <w:t xml:space="preserve">Ελένη </w:t>
            </w:r>
            <w:proofErr w:type="spellStart"/>
            <w:r w:rsidR="001956DF">
              <w:rPr>
                <w:rFonts w:ascii="Tahoma" w:hAnsi="Tahoma" w:cs="Tahoma"/>
                <w:sz w:val="22"/>
                <w:szCs w:val="22"/>
              </w:rPr>
              <w:t>Μπορμπουδάκη</w:t>
            </w:r>
            <w:proofErr w:type="spellEnd"/>
          </w:p>
          <w:p w14:paraId="7022B95A" w14:textId="774F6659" w:rsidR="0063750F" w:rsidRPr="00FE5D68" w:rsidRDefault="0063750F" w:rsidP="0063750F">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p w14:paraId="651AA4E4" w14:textId="77777777" w:rsidR="00A726D1" w:rsidRPr="00A726D1" w:rsidRDefault="00A726D1" w:rsidP="00CD3F4D">
            <w:pPr>
              <w:spacing w:line="360" w:lineRule="auto"/>
              <w:jc w:val="center"/>
              <w:rPr>
                <w:rFonts w:ascii="Tahoma" w:hAnsi="Tahoma" w:cs="Tahoma"/>
              </w:rPr>
            </w:pPr>
          </w:p>
        </w:tc>
      </w:tr>
    </w:tbl>
    <w:p w14:paraId="74613A43" w14:textId="73AAE457" w:rsidR="00ED222E" w:rsidRPr="00A717A3" w:rsidRDefault="00A726D1" w:rsidP="00A717A3">
      <w:pPr>
        <w:spacing w:after="0" w:line="240" w:lineRule="auto"/>
        <w:rPr>
          <w:rFonts w:ascii="Tahoma" w:eastAsia="Times New Roman" w:hAnsi="Tahoma" w:cs="Tahoma"/>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B72DE2"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769C09C6" w:rsidR="003D2E7F" w:rsidRPr="000E35D6"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r w:rsidR="007960F3">
              <w:rPr>
                <w:rFonts w:ascii="Tahoma" w:hAnsi="Tahoma" w:cs="Tahoma"/>
              </w:rPr>
              <w:t>………….</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Default="00C505B9" w:rsidP="00126CFD">
            <w:pPr>
              <w:tabs>
                <w:tab w:val="left" w:pos="4253"/>
              </w:tabs>
              <w:spacing w:line="360" w:lineRule="auto"/>
              <w:jc w:val="both"/>
              <w:rPr>
                <w:rFonts w:ascii="Tahoma" w:hAnsi="Tahoma" w:cs="Tahoma"/>
              </w:rPr>
            </w:pPr>
            <w:r w:rsidRPr="00140FAB">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E46FF4" w14:textId="77777777" w:rsidR="00797EA1" w:rsidRDefault="00797EA1" w:rsidP="00792DBF">
      <w:pPr>
        <w:spacing w:after="0" w:line="240" w:lineRule="auto"/>
      </w:pPr>
      <w:r>
        <w:separator/>
      </w:r>
    </w:p>
  </w:endnote>
  <w:endnote w:type="continuationSeparator" w:id="0">
    <w:p w14:paraId="729D69FC" w14:textId="77777777" w:rsidR="00797EA1" w:rsidRDefault="00797EA1"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EDB30F" w14:textId="77777777" w:rsidR="00797EA1" w:rsidRDefault="00797EA1" w:rsidP="00792DBF">
      <w:pPr>
        <w:spacing w:after="0" w:line="240" w:lineRule="auto"/>
      </w:pPr>
      <w:r>
        <w:separator/>
      </w:r>
    </w:p>
  </w:footnote>
  <w:footnote w:type="continuationSeparator" w:id="0">
    <w:p w14:paraId="2FB42F5B" w14:textId="77777777" w:rsidR="00797EA1" w:rsidRDefault="00797EA1"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868856198" name="Εικόνα 186885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1282571337" name="Εικόνα 128257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7E07"/>
    <w:rsid w:val="00046604"/>
    <w:rsid w:val="00050B60"/>
    <w:rsid w:val="000965FE"/>
    <w:rsid w:val="000A6D5C"/>
    <w:rsid w:val="000B6DD8"/>
    <w:rsid w:val="000E35D6"/>
    <w:rsid w:val="0010473E"/>
    <w:rsid w:val="00113774"/>
    <w:rsid w:val="00140FAB"/>
    <w:rsid w:val="00157CB7"/>
    <w:rsid w:val="001947FD"/>
    <w:rsid w:val="001956DF"/>
    <w:rsid w:val="001E0B11"/>
    <w:rsid w:val="001F3D1D"/>
    <w:rsid w:val="001F6341"/>
    <w:rsid w:val="002049E4"/>
    <w:rsid w:val="0022686B"/>
    <w:rsid w:val="00226A08"/>
    <w:rsid w:val="00242CDA"/>
    <w:rsid w:val="00252479"/>
    <w:rsid w:val="0026637A"/>
    <w:rsid w:val="00277E51"/>
    <w:rsid w:val="0029677F"/>
    <w:rsid w:val="002A0F3F"/>
    <w:rsid w:val="002B486D"/>
    <w:rsid w:val="002D64C0"/>
    <w:rsid w:val="002E58D2"/>
    <w:rsid w:val="002E64D3"/>
    <w:rsid w:val="002E7A8A"/>
    <w:rsid w:val="003070A1"/>
    <w:rsid w:val="0033604F"/>
    <w:rsid w:val="003367C8"/>
    <w:rsid w:val="00352DCD"/>
    <w:rsid w:val="00374781"/>
    <w:rsid w:val="0038567B"/>
    <w:rsid w:val="003B3274"/>
    <w:rsid w:val="003C53F8"/>
    <w:rsid w:val="003C7C4A"/>
    <w:rsid w:val="003D2E7F"/>
    <w:rsid w:val="003E3213"/>
    <w:rsid w:val="00402CC2"/>
    <w:rsid w:val="004067F5"/>
    <w:rsid w:val="00425CED"/>
    <w:rsid w:val="00451050"/>
    <w:rsid w:val="004566A8"/>
    <w:rsid w:val="00496EA5"/>
    <w:rsid w:val="004A0647"/>
    <w:rsid w:val="004A3EBD"/>
    <w:rsid w:val="004D5727"/>
    <w:rsid w:val="00502C5A"/>
    <w:rsid w:val="00507D6E"/>
    <w:rsid w:val="00517B6F"/>
    <w:rsid w:val="0052154B"/>
    <w:rsid w:val="00537626"/>
    <w:rsid w:val="00537C44"/>
    <w:rsid w:val="0061398D"/>
    <w:rsid w:val="00616AE2"/>
    <w:rsid w:val="00623F5D"/>
    <w:rsid w:val="00626375"/>
    <w:rsid w:val="0063750F"/>
    <w:rsid w:val="00654524"/>
    <w:rsid w:val="0066379D"/>
    <w:rsid w:val="006659A1"/>
    <w:rsid w:val="00665D6C"/>
    <w:rsid w:val="00670BBE"/>
    <w:rsid w:val="00681D00"/>
    <w:rsid w:val="006B6D01"/>
    <w:rsid w:val="006E0B8B"/>
    <w:rsid w:val="006E3865"/>
    <w:rsid w:val="00700765"/>
    <w:rsid w:val="007013B0"/>
    <w:rsid w:val="00732F69"/>
    <w:rsid w:val="00745CD7"/>
    <w:rsid w:val="00760636"/>
    <w:rsid w:val="00790B01"/>
    <w:rsid w:val="00792DBF"/>
    <w:rsid w:val="00795C89"/>
    <w:rsid w:val="007960F3"/>
    <w:rsid w:val="00796B84"/>
    <w:rsid w:val="00797EA1"/>
    <w:rsid w:val="007A556A"/>
    <w:rsid w:val="007B4996"/>
    <w:rsid w:val="007C5624"/>
    <w:rsid w:val="007F6071"/>
    <w:rsid w:val="00821D0E"/>
    <w:rsid w:val="0084139B"/>
    <w:rsid w:val="008472D3"/>
    <w:rsid w:val="00876A9E"/>
    <w:rsid w:val="008B72F1"/>
    <w:rsid w:val="008C1932"/>
    <w:rsid w:val="008E071C"/>
    <w:rsid w:val="00915273"/>
    <w:rsid w:val="0091772D"/>
    <w:rsid w:val="00964EAF"/>
    <w:rsid w:val="00967F48"/>
    <w:rsid w:val="009900A1"/>
    <w:rsid w:val="00993AF6"/>
    <w:rsid w:val="009B2D6A"/>
    <w:rsid w:val="00A0472A"/>
    <w:rsid w:val="00A1109E"/>
    <w:rsid w:val="00A11509"/>
    <w:rsid w:val="00A3283B"/>
    <w:rsid w:val="00A33EC1"/>
    <w:rsid w:val="00A6631D"/>
    <w:rsid w:val="00A717A3"/>
    <w:rsid w:val="00A726D1"/>
    <w:rsid w:val="00A95DDA"/>
    <w:rsid w:val="00A96303"/>
    <w:rsid w:val="00AB7058"/>
    <w:rsid w:val="00AC093C"/>
    <w:rsid w:val="00AE22CB"/>
    <w:rsid w:val="00AF2F69"/>
    <w:rsid w:val="00B24C7C"/>
    <w:rsid w:val="00B256D0"/>
    <w:rsid w:val="00B402EE"/>
    <w:rsid w:val="00B65F7A"/>
    <w:rsid w:val="00B72DE2"/>
    <w:rsid w:val="00BB20F2"/>
    <w:rsid w:val="00BB2130"/>
    <w:rsid w:val="00BB2830"/>
    <w:rsid w:val="00BB6316"/>
    <w:rsid w:val="00BC212B"/>
    <w:rsid w:val="00BF7E9D"/>
    <w:rsid w:val="00C063DC"/>
    <w:rsid w:val="00C06BA4"/>
    <w:rsid w:val="00C10C0E"/>
    <w:rsid w:val="00C1133B"/>
    <w:rsid w:val="00C13E05"/>
    <w:rsid w:val="00C23D54"/>
    <w:rsid w:val="00C505B9"/>
    <w:rsid w:val="00C554A9"/>
    <w:rsid w:val="00C91851"/>
    <w:rsid w:val="00C94902"/>
    <w:rsid w:val="00CB6881"/>
    <w:rsid w:val="00CD3F4D"/>
    <w:rsid w:val="00CE0348"/>
    <w:rsid w:val="00CE4F98"/>
    <w:rsid w:val="00CF209E"/>
    <w:rsid w:val="00CF3D73"/>
    <w:rsid w:val="00D447FA"/>
    <w:rsid w:val="00D47A65"/>
    <w:rsid w:val="00D561D9"/>
    <w:rsid w:val="00D66D42"/>
    <w:rsid w:val="00D72012"/>
    <w:rsid w:val="00DA0369"/>
    <w:rsid w:val="00DC6E93"/>
    <w:rsid w:val="00DD0F2C"/>
    <w:rsid w:val="00E22036"/>
    <w:rsid w:val="00E37A2E"/>
    <w:rsid w:val="00E502DE"/>
    <w:rsid w:val="00E50565"/>
    <w:rsid w:val="00E54A23"/>
    <w:rsid w:val="00E91E5A"/>
    <w:rsid w:val="00EA35E3"/>
    <w:rsid w:val="00ED222E"/>
    <w:rsid w:val="00F025C4"/>
    <w:rsid w:val="00F20E0A"/>
    <w:rsid w:val="00F32460"/>
    <w:rsid w:val="00F46E7A"/>
    <w:rsid w:val="00F556AD"/>
    <w:rsid w:val="00F72C3B"/>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5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1783</Words>
  <Characters>9634</Characters>
  <Application>Microsoft Office Word</Application>
  <DocSecurity>4</DocSecurity>
  <Lines>80</Lines>
  <Paragraphs>22</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dimosies_sxeseis</dc:creator>
  <cp:lastModifiedBy>Magdalini Rekliti</cp:lastModifiedBy>
  <cp:revision>2</cp:revision>
  <cp:lastPrinted>2022-12-12T12:49:00Z</cp:lastPrinted>
  <dcterms:created xsi:type="dcterms:W3CDTF">2024-05-27T08:43:00Z</dcterms:created>
  <dcterms:modified xsi:type="dcterms:W3CDTF">2024-05-27T08:43:00Z</dcterms:modified>
</cp:coreProperties>
</file>