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E79" w:rsidRDefault="002A1E79" w:rsidP="002A1E79">
      <w:pPr>
        <w:rPr>
          <w:b/>
        </w:rPr>
      </w:pPr>
      <w:r>
        <w:rPr>
          <w:b/>
          <w:bCs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3AA2130E" wp14:editId="76C1D9FF">
            <wp:simplePos x="0" y="0"/>
            <wp:positionH relativeFrom="margin">
              <wp:posOffset>0</wp:posOffset>
            </wp:positionH>
            <wp:positionV relativeFrom="paragraph">
              <wp:posOffset>323850</wp:posOffset>
            </wp:positionV>
            <wp:extent cx="4695190" cy="1790065"/>
            <wp:effectExtent l="0" t="0" r="0" b="635"/>
            <wp:wrapSquare wrapText="bothSides"/>
            <wp:docPr id="120215627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56279" name="Εικόνα 12021562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1E79" w:rsidRDefault="002A1E79" w:rsidP="00E1228E">
      <w:pPr>
        <w:jc w:val="center"/>
        <w:rPr>
          <w:b/>
        </w:rPr>
      </w:pPr>
    </w:p>
    <w:p w:rsidR="002A1E79" w:rsidRDefault="002A1E79" w:rsidP="00E1228E">
      <w:pPr>
        <w:jc w:val="center"/>
        <w:rPr>
          <w:b/>
        </w:rPr>
      </w:pPr>
    </w:p>
    <w:p w:rsidR="002A1E79" w:rsidRPr="002A1E79" w:rsidRDefault="002A1E79" w:rsidP="002A1E79">
      <w:pPr>
        <w:jc w:val="right"/>
        <w:rPr>
          <w:i/>
        </w:rPr>
      </w:pPr>
      <w:r w:rsidRPr="002A1E79">
        <w:rPr>
          <w:i/>
        </w:rPr>
        <w:t>Αθήνα, 1</w:t>
      </w:r>
      <w:r w:rsidRPr="002A1E79">
        <w:rPr>
          <w:i/>
          <w:vertAlign w:val="superscript"/>
        </w:rPr>
        <w:t>η</w:t>
      </w:r>
      <w:r>
        <w:rPr>
          <w:i/>
        </w:rPr>
        <w:t xml:space="preserve"> </w:t>
      </w:r>
      <w:bookmarkStart w:id="0" w:name="_GoBack"/>
      <w:bookmarkEnd w:id="0"/>
      <w:r w:rsidRPr="002A1E79">
        <w:rPr>
          <w:i/>
        </w:rPr>
        <w:t xml:space="preserve"> Οκτωβρίου 2024</w:t>
      </w:r>
    </w:p>
    <w:p w:rsidR="00E1228E" w:rsidRPr="00E1228E" w:rsidRDefault="00E1228E" w:rsidP="00E1228E">
      <w:pPr>
        <w:jc w:val="center"/>
        <w:rPr>
          <w:b/>
        </w:rPr>
      </w:pPr>
      <w:r w:rsidRPr="00E1228E">
        <w:rPr>
          <w:b/>
        </w:rPr>
        <w:t>ΔΕΛΤΙΟ ΤΥΠΟΥ</w:t>
      </w:r>
    </w:p>
    <w:p w:rsidR="00DC5DA9" w:rsidRPr="00DC5DA9" w:rsidRDefault="00DC5DA9" w:rsidP="00E1228E">
      <w:pPr>
        <w:jc w:val="both"/>
      </w:pPr>
      <w:r w:rsidRPr="00DC5DA9">
        <w:t>Πραγματοποιήθηκ</w:t>
      </w:r>
      <w:r w:rsidR="00E1228E">
        <w:t xml:space="preserve">ε </w:t>
      </w:r>
      <w:r w:rsidRPr="00DC5DA9">
        <w:t>στις 28 Σεπτεμβρίου στη Καρδίτσα</w:t>
      </w:r>
      <w:r w:rsidR="00E1228E" w:rsidRPr="00E1228E">
        <w:t xml:space="preserve"> </w:t>
      </w:r>
      <w:r w:rsidR="00E1228E">
        <w:t>η 6</w:t>
      </w:r>
      <w:r w:rsidR="00E1228E" w:rsidRPr="00E1228E">
        <w:rPr>
          <w:vertAlign w:val="superscript"/>
        </w:rPr>
        <w:t>η</w:t>
      </w:r>
      <w:r w:rsidR="00E1228E">
        <w:t xml:space="preserve"> </w:t>
      </w:r>
      <w:r w:rsidR="00E1228E">
        <w:t xml:space="preserve"> </w:t>
      </w:r>
      <w:r w:rsidR="00E1228E">
        <w:t>Ολομέλεια των Π</w:t>
      </w:r>
      <w:r w:rsidR="00E1228E">
        <w:t xml:space="preserve">ροέδρων </w:t>
      </w:r>
      <w:r w:rsidR="00E1228E">
        <w:t xml:space="preserve">Ιατρικών Συλλόγων της χώρας </w:t>
      </w:r>
      <w:r w:rsidR="00E1228E">
        <w:t>με το ΔΣ</w:t>
      </w:r>
      <w:r w:rsidR="00E1228E" w:rsidRPr="00DC5DA9">
        <w:t xml:space="preserve"> του ΠΙΣ</w:t>
      </w:r>
      <w:r w:rsidRPr="00DC5DA9">
        <w:t>.</w:t>
      </w:r>
    </w:p>
    <w:p w:rsidR="00DC5DA9" w:rsidRPr="00DC5DA9" w:rsidRDefault="00DC5DA9" w:rsidP="00E1228E">
      <w:pPr>
        <w:jc w:val="both"/>
      </w:pPr>
      <w:r w:rsidRPr="002A1E79">
        <w:rPr>
          <w:b/>
        </w:rPr>
        <w:t>Η αποτίμηση της κατάστασης του ΕΣΥ</w:t>
      </w:r>
      <w:r w:rsidRPr="00DC5DA9">
        <w:t>, όπως περιγράφεται στην απόφαση της Συνόδου</w:t>
      </w:r>
      <w:r w:rsidR="00E1228E">
        <w:t>,</w:t>
      </w:r>
      <w:r w:rsidRPr="00DC5DA9">
        <w:t xml:space="preserve"> είναι προβληματική με αμφίβολη έως αρνητική προοπτική</w:t>
      </w:r>
      <w:r w:rsidR="00E1228E">
        <w:t>,</w:t>
      </w:r>
      <w:r w:rsidRPr="00DC5DA9">
        <w:t xml:space="preserve"> καθώς οι πρόσφατες ρυθμίσεις ούτε ικανές να μεταρρυθμίσουν το σύστημα είναι, ούτε να το ενισχύσουν στον αναγκ</w:t>
      </w:r>
      <w:r w:rsidR="00E1228E">
        <w:t>αίο βαθμό. Είναι δε πολύ πιθανό</w:t>
      </w:r>
      <w:r w:rsidRPr="00DC5DA9">
        <w:t xml:space="preserve"> να αποτελέσουν προθάλαμο εξόδου επιπλέον ιατρών από </w:t>
      </w:r>
      <w:r w:rsidR="00E1228E">
        <w:t>το ΕΣΥ</w:t>
      </w:r>
      <w:r w:rsidRPr="00DC5DA9">
        <w:t xml:space="preserve"> προς τον ιδιωτικό τομέα. Ταυτόχρονα η παράταση του </w:t>
      </w:r>
      <w:r w:rsidR="00E1228E">
        <w:t xml:space="preserve">εργασιακού </w:t>
      </w:r>
      <w:r w:rsidRPr="00DC5DA9">
        <w:t>βίου τ</w:t>
      </w:r>
      <w:r w:rsidR="00E1228E">
        <w:t>ων διευθυντών του ΕΣΥ έως το 70</w:t>
      </w:r>
      <w:r w:rsidR="00E1228E" w:rsidRPr="00E1228E">
        <w:rPr>
          <w:vertAlign w:val="superscript"/>
        </w:rPr>
        <w:t>ο</w:t>
      </w:r>
      <w:r w:rsidR="00E1228E">
        <w:t xml:space="preserve"> </w:t>
      </w:r>
      <w:r w:rsidRPr="00DC5DA9">
        <w:t xml:space="preserve"> έτος ηλικίας με διατήρηση των διευθυντικών </w:t>
      </w:r>
      <w:r w:rsidR="00E1228E" w:rsidRPr="00DC5DA9">
        <w:t xml:space="preserve">τους </w:t>
      </w:r>
      <w:r w:rsidRPr="00DC5DA9">
        <w:t>καθηκόντων λειτουργεί αποτρεπτικά στη προσέλκυση νέων ιατρών, που αποτελεί το κυρίαρχο ζητούμενο.</w:t>
      </w:r>
    </w:p>
    <w:p w:rsidR="00DC5DA9" w:rsidRPr="00DC5DA9" w:rsidRDefault="00DC5DA9" w:rsidP="00E1228E">
      <w:pPr>
        <w:jc w:val="both"/>
      </w:pPr>
      <w:r w:rsidRPr="00DC5DA9">
        <w:t>Αντίθετα</w:t>
      </w:r>
      <w:r w:rsidR="00E1228E">
        <w:t>,</w:t>
      </w:r>
      <w:r w:rsidRPr="00DC5DA9">
        <w:t xml:space="preserve"> το προς διαβούλευση </w:t>
      </w:r>
      <w:r w:rsidRPr="002A1E79">
        <w:rPr>
          <w:b/>
        </w:rPr>
        <w:t>νομοσχέδιο για τον προσωπικό ιατρό</w:t>
      </w:r>
      <w:r w:rsidRPr="00DC5DA9">
        <w:t>, καίτοι περιέχει την παράδοξη και ακατάλληλη συμμετοχή αγροτικών ιατρών, συνολικά κινείται προς την ολοκλήρωση του θεσμού. Επιμέρους βελτιώσεις</w:t>
      </w:r>
      <w:r w:rsidR="00E1228E">
        <w:t>,</w:t>
      </w:r>
      <w:r w:rsidRPr="00DC5DA9">
        <w:t xml:space="preserve"> όπως θα αναπτυχθούν στη διαβούλευση</w:t>
      </w:r>
      <w:r w:rsidR="00E1228E">
        <w:t>,</w:t>
      </w:r>
      <w:r w:rsidRPr="00DC5DA9">
        <w:t xml:space="preserve"> είναι βέβαιο ότι μπορούν να ενισχύσουν την προσπάθεια. Στο πλαίσιο αυτό </w:t>
      </w:r>
      <w:r w:rsidRPr="002A1E79">
        <w:rPr>
          <w:b/>
        </w:rPr>
        <w:t>η εξάλειψη του ισχυρότερου αντικινήτρου της αναγκαστικής εργ</w:t>
      </w:r>
      <w:r w:rsidR="00E1228E" w:rsidRPr="002A1E79">
        <w:rPr>
          <w:b/>
        </w:rPr>
        <w:t>ασίας στο ΕΣΥ</w:t>
      </w:r>
      <w:r w:rsidR="00E1228E">
        <w:t xml:space="preserve"> μέσω του άρθρου 65 του νόμου 5129/24</w:t>
      </w:r>
      <w:r w:rsidRPr="00DC5DA9">
        <w:t xml:space="preserve"> είναι καθοριστικής σημασίας. </w:t>
      </w:r>
    </w:p>
    <w:p w:rsidR="00DC5DA9" w:rsidRPr="00DC5DA9" w:rsidRDefault="00DC5DA9" w:rsidP="00E1228E">
      <w:pPr>
        <w:jc w:val="both"/>
      </w:pPr>
      <w:r w:rsidRPr="002A1E79">
        <w:rPr>
          <w:b/>
        </w:rPr>
        <w:t>Η διατήρηση και διαρκής επιβάρυνση του clawback</w:t>
      </w:r>
      <w:r w:rsidRPr="00DC5DA9">
        <w:t xml:space="preserve"> που οδηγεί τους </w:t>
      </w:r>
      <w:r w:rsidR="00E1228E" w:rsidRPr="00DC5DA9">
        <w:t>εργαστηριακούς</w:t>
      </w:r>
      <w:r w:rsidRPr="00DC5DA9">
        <w:t xml:space="preserve"> ιατρούς στον αφανισμό, καθώς δεν προχωρά η υλοποίηση των υπουργικών εξαγγελιών</w:t>
      </w:r>
      <w:r w:rsidR="002A1E79">
        <w:t>,</w:t>
      </w:r>
      <w:r w:rsidRPr="00DC5DA9">
        <w:t xml:space="preserve"> θέτει την </w:t>
      </w:r>
      <w:r w:rsidRPr="002A1E79">
        <w:rPr>
          <w:b/>
        </w:rPr>
        <w:t>προοπτική κινητοποιήσεων</w:t>
      </w:r>
      <w:r w:rsidRPr="00DC5DA9">
        <w:t xml:space="preserve"> με επιτακτικό τρόπο. Προοπτική που ενισχύεται και από την επιθετική προς τους ιατρούς επικοινωνιακή διαχείριση του κ. Υπουργού.</w:t>
      </w:r>
    </w:p>
    <w:p w:rsidR="00DC5DA9" w:rsidRPr="00DC5DA9" w:rsidRDefault="00DC5DA9" w:rsidP="00E1228E">
      <w:pPr>
        <w:jc w:val="both"/>
      </w:pPr>
      <w:r w:rsidRPr="00DC5DA9">
        <w:t>Σε κάθε περίπτωση είναι απορίας άξια η έλλειψη κάθε α</w:t>
      </w:r>
      <w:r w:rsidR="00E1228E">
        <w:t xml:space="preserve">υτοκριτικής και προβληματισμού για </w:t>
      </w:r>
      <w:r w:rsidRPr="00DC5DA9">
        <w:t>τη</w:t>
      </w:r>
      <w:r w:rsidR="00E1228E">
        <w:t>ν</w:t>
      </w:r>
      <w:r w:rsidRPr="00DC5DA9">
        <w:t xml:space="preserve"> παντελή απουσία στήριξης από τον ιατρικό </w:t>
      </w:r>
      <w:r w:rsidR="00E1228E" w:rsidRPr="00DC5DA9">
        <w:t>κόσμο</w:t>
      </w:r>
      <w:r w:rsidRPr="00DC5DA9">
        <w:t xml:space="preserve"> των ρυθμίσεων στο χώρο της υγείας.</w:t>
      </w:r>
    </w:p>
    <w:p w:rsidR="00DC5DA9" w:rsidRDefault="00DC5DA9" w:rsidP="00E1228E">
      <w:pPr>
        <w:jc w:val="both"/>
      </w:pPr>
      <w:r w:rsidRPr="00DC5DA9">
        <w:t xml:space="preserve">Αποτέλεσμα της όλης κατάστασης είναι οι μισοί νέοι γιατροί της χώρας να βλέπουν το μέλλον τους εκτός Ελλάδας </w:t>
      </w:r>
      <w:r w:rsidR="00E1228E">
        <w:t>σύμφωνα με πρόσφατη έρευνα του Ιατρικού Σ</w:t>
      </w:r>
      <w:r w:rsidRPr="00DC5DA9">
        <w:t>υλλόγου Θεσσαλονίκης.</w:t>
      </w:r>
    </w:p>
    <w:p w:rsidR="00E1228E" w:rsidRPr="00E1228E" w:rsidRDefault="00E1228E" w:rsidP="00E1228E">
      <w:pPr>
        <w:jc w:val="right"/>
        <w:rPr>
          <w:b/>
        </w:rPr>
      </w:pPr>
      <w:r w:rsidRPr="00E1228E">
        <w:rPr>
          <w:b/>
        </w:rPr>
        <w:t>ΤΟ ΓΡΑΦΕΙΟ ΤΥΠΟΥ ΤΟΥ ΠΙΣ</w:t>
      </w:r>
    </w:p>
    <w:sectPr w:rsidR="00E1228E" w:rsidRPr="00E1228E" w:rsidSect="002A1E79">
      <w:pgSz w:w="11906" w:h="16838"/>
      <w:pgMar w:top="568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F4C"/>
    <w:rsid w:val="002A1E79"/>
    <w:rsid w:val="006E2F4C"/>
    <w:rsid w:val="00C31C92"/>
    <w:rsid w:val="00DC5DA9"/>
    <w:rsid w:val="00E1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01EA6-F862-4E2D-9548-22B12A31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6"/>
        <w:szCs w:val="26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0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2024-09-30T15:46:00Z</dcterms:created>
  <dcterms:modified xsi:type="dcterms:W3CDTF">2024-10-01T09:37:00Z</dcterms:modified>
</cp:coreProperties>
</file>