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7838" w:rsidRPr="00BC0655" w:rsidRDefault="00697838" w:rsidP="00697838">
      <w:pPr>
        <w:spacing w:after="0" w:line="240" w:lineRule="auto"/>
        <w:jc w:val="center"/>
        <w:rPr>
          <w:rFonts w:ascii="Times New Roman" w:hAnsi="Times New Roman" w:cs="Times New Roman"/>
          <w:b/>
          <w:sz w:val="18"/>
          <w:szCs w:val="18"/>
        </w:rPr>
      </w:pPr>
      <w:r w:rsidRPr="00BC0655">
        <w:rPr>
          <w:rFonts w:ascii="Times New Roman" w:hAnsi="Times New Roman" w:cs="Times New Roman"/>
          <w:b/>
          <w:sz w:val="18"/>
          <w:szCs w:val="18"/>
        </w:rPr>
        <w:t>ΕΛΛΗΝΙΚΗ ΔΗΜΟΚΡΑΤΙΑ</w:t>
      </w:r>
    </w:p>
    <w:p w:rsidR="00697838" w:rsidRPr="00BC0655" w:rsidRDefault="00697838" w:rsidP="00697838">
      <w:pPr>
        <w:spacing w:after="0" w:line="240" w:lineRule="auto"/>
        <w:jc w:val="center"/>
        <w:rPr>
          <w:rFonts w:ascii="Times New Roman" w:hAnsi="Times New Roman" w:cs="Times New Roman"/>
          <w:b/>
          <w:sz w:val="18"/>
          <w:szCs w:val="18"/>
        </w:rPr>
      </w:pPr>
      <w:r w:rsidRPr="00BC0655">
        <w:rPr>
          <w:rFonts w:ascii="Times New Roman" w:hAnsi="Times New Roman" w:cs="Times New Roman"/>
          <w:b/>
          <w:sz w:val="18"/>
          <w:szCs w:val="18"/>
        </w:rPr>
        <w:t xml:space="preserve">ΥΠΟΥΡΓΕΙΟ ΥΓΕΙΑΣ </w:t>
      </w:r>
    </w:p>
    <w:p w:rsidR="00697838" w:rsidRPr="00BC0655" w:rsidRDefault="00697838" w:rsidP="00697838">
      <w:pPr>
        <w:spacing w:after="0" w:line="240" w:lineRule="auto"/>
        <w:ind w:firstLine="720"/>
        <w:jc w:val="center"/>
        <w:rPr>
          <w:rFonts w:ascii="Times New Roman" w:hAnsi="Times New Roman" w:cs="Times New Roman"/>
          <w:b/>
          <w:spacing w:val="80"/>
          <w:sz w:val="24"/>
          <w:szCs w:val="24"/>
        </w:rPr>
      </w:pPr>
      <w:r w:rsidRPr="00BC0655">
        <w:rPr>
          <w:rFonts w:ascii="Times New Roman" w:hAnsi="Times New Roman" w:cs="Times New Roman"/>
          <w:b/>
          <w:spacing w:val="80"/>
        </w:rPr>
        <w:t>ΙΑΤΡΙΚΟΣ ΣΥΛΛΟΓΟΣ ΛΑΡΙΣΑΣ</w:t>
      </w:r>
    </w:p>
    <w:p w:rsidR="00697838" w:rsidRPr="00BC0655" w:rsidRDefault="00697838" w:rsidP="00697838">
      <w:pPr>
        <w:spacing w:after="0" w:line="240" w:lineRule="auto"/>
        <w:jc w:val="center"/>
        <w:rPr>
          <w:rFonts w:ascii="Times New Roman" w:hAnsi="Times New Roman" w:cs="Times New Roman"/>
          <w:b/>
        </w:rPr>
      </w:pPr>
      <w:r w:rsidRPr="00BC0655">
        <w:rPr>
          <w:rFonts w:ascii="Times New Roman" w:hAnsi="Times New Roman" w:cs="Times New Roman"/>
          <w:b/>
        </w:rPr>
        <w:t>« Ο ΙΠΠΟΚΡΑΤΗΣ »</w:t>
      </w:r>
    </w:p>
    <w:p w:rsidR="00697838" w:rsidRPr="00BC0655" w:rsidRDefault="00697838" w:rsidP="00697838">
      <w:pPr>
        <w:spacing w:after="0" w:line="240" w:lineRule="auto"/>
        <w:jc w:val="center"/>
        <w:rPr>
          <w:rFonts w:ascii="Times New Roman" w:hAnsi="Times New Roman" w:cs="Times New Roman"/>
          <w:b/>
          <w:spacing w:val="60"/>
        </w:rPr>
      </w:pPr>
      <w:r w:rsidRPr="00BC0655">
        <w:rPr>
          <w:rFonts w:ascii="Times New Roman" w:hAnsi="Times New Roman" w:cs="Times New Roman"/>
          <w:b/>
          <w:spacing w:val="60"/>
        </w:rPr>
        <w:t>Ν.Π.Δ.Δ.</w:t>
      </w:r>
    </w:p>
    <w:p w:rsidR="00697838" w:rsidRPr="00BC0655" w:rsidRDefault="00697838" w:rsidP="00697838">
      <w:pPr>
        <w:pBdr>
          <w:top w:val="single" w:sz="4" w:space="1" w:color="auto"/>
          <w:bottom w:val="single" w:sz="4" w:space="1" w:color="auto"/>
        </w:pBdr>
        <w:spacing w:after="0" w:line="240" w:lineRule="auto"/>
        <w:ind w:firstLine="720"/>
        <w:jc w:val="center"/>
        <w:rPr>
          <w:rFonts w:ascii="Times New Roman" w:hAnsi="Times New Roman" w:cs="Times New Roman"/>
          <w:b/>
          <w:spacing w:val="60"/>
          <w:lang w:val="en-GB"/>
        </w:rPr>
      </w:pPr>
      <w:r w:rsidRPr="00BC0655">
        <w:rPr>
          <w:rFonts w:ascii="Times New Roman" w:hAnsi="Times New Roman" w:cs="Times New Roman"/>
          <w:b/>
          <w:spacing w:val="60"/>
          <w:lang w:val="en-GB"/>
        </w:rPr>
        <w:t>MEDICAL ASSOCIATION OF LARISSA</w:t>
      </w:r>
    </w:p>
    <w:p w:rsidR="00697838" w:rsidRPr="007362D3" w:rsidRDefault="00697838" w:rsidP="00697838">
      <w:pPr>
        <w:spacing w:after="0" w:line="240" w:lineRule="auto"/>
        <w:ind w:firstLine="720"/>
        <w:jc w:val="center"/>
        <w:rPr>
          <w:rFonts w:ascii="Times New Roman" w:hAnsi="Times New Roman" w:cs="Times New Roman"/>
          <w:b/>
          <w:sz w:val="18"/>
          <w:szCs w:val="18"/>
          <w:lang w:val="en-US"/>
        </w:rPr>
      </w:pPr>
      <w:r w:rsidRPr="007362D3">
        <w:rPr>
          <w:rFonts w:ascii="Times New Roman" w:hAnsi="Times New Roman" w:cs="Times New Roman"/>
          <w:b/>
          <w:sz w:val="18"/>
          <w:szCs w:val="18"/>
          <w:lang w:val="en-US"/>
        </w:rPr>
        <w:t>28</w:t>
      </w:r>
      <w:r w:rsidRPr="00BC0655">
        <w:rPr>
          <w:rFonts w:ascii="Times New Roman" w:hAnsi="Times New Roman" w:cs="Times New Roman"/>
          <w:b/>
          <w:sz w:val="18"/>
          <w:szCs w:val="18"/>
          <w:vertAlign w:val="superscript"/>
        </w:rPr>
        <w:t>ης</w:t>
      </w:r>
      <w:r w:rsidRPr="00BC0655">
        <w:rPr>
          <w:rFonts w:ascii="Times New Roman" w:hAnsi="Times New Roman" w:cs="Times New Roman"/>
          <w:b/>
          <w:sz w:val="18"/>
          <w:szCs w:val="18"/>
        </w:rPr>
        <w:t>ΟΚΤΩΒΡΙΟΥ</w:t>
      </w:r>
      <w:r w:rsidRPr="007362D3">
        <w:rPr>
          <w:rFonts w:ascii="Times New Roman" w:hAnsi="Times New Roman" w:cs="Times New Roman"/>
          <w:b/>
          <w:sz w:val="18"/>
          <w:szCs w:val="18"/>
          <w:lang w:val="en-US"/>
        </w:rPr>
        <w:t xml:space="preserve"> 43*412 23 </w:t>
      </w:r>
      <w:r w:rsidRPr="00BC0655">
        <w:rPr>
          <w:rFonts w:ascii="Times New Roman" w:hAnsi="Times New Roman" w:cs="Times New Roman"/>
          <w:b/>
          <w:sz w:val="18"/>
          <w:szCs w:val="18"/>
        </w:rPr>
        <w:t>ΛΑΡΙΣΑ</w:t>
      </w:r>
      <w:r w:rsidRPr="007362D3">
        <w:rPr>
          <w:rFonts w:ascii="Times New Roman" w:hAnsi="Times New Roman" w:cs="Times New Roman"/>
          <w:b/>
          <w:sz w:val="18"/>
          <w:szCs w:val="18"/>
          <w:lang w:val="en-US"/>
        </w:rPr>
        <w:t>*</w:t>
      </w:r>
      <w:r w:rsidRPr="00BC0655">
        <w:rPr>
          <w:rFonts w:ascii="Times New Roman" w:hAnsi="Times New Roman" w:cs="Times New Roman"/>
          <w:b/>
          <w:sz w:val="18"/>
          <w:szCs w:val="18"/>
        </w:rPr>
        <w:t>ΤΗΛ</w:t>
      </w:r>
      <w:r w:rsidRPr="007362D3">
        <w:rPr>
          <w:rFonts w:ascii="Times New Roman" w:hAnsi="Times New Roman" w:cs="Times New Roman"/>
          <w:b/>
          <w:sz w:val="18"/>
          <w:szCs w:val="18"/>
          <w:lang w:val="en-US"/>
        </w:rPr>
        <w:t>.:2410 236036-2410 287777*</w:t>
      </w:r>
      <w:r w:rsidRPr="00BC0655">
        <w:rPr>
          <w:rFonts w:ascii="Times New Roman" w:hAnsi="Times New Roman" w:cs="Times New Roman"/>
          <w:b/>
          <w:sz w:val="18"/>
          <w:szCs w:val="18"/>
          <w:lang w:val="en-GB"/>
        </w:rPr>
        <w:t>FAX</w:t>
      </w:r>
      <w:r w:rsidRPr="007362D3">
        <w:rPr>
          <w:rFonts w:ascii="Times New Roman" w:hAnsi="Times New Roman" w:cs="Times New Roman"/>
          <w:b/>
          <w:sz w:val="18"/>
          <w:szCs w:val="18"/>
          <w:lang w:val="en-US"/>
        </w:rPr>
        <w:t>:2410 287777</w:t>
      </w:r>
    </w:p>
    <w:p w:rsidR="00697838" w:rsidRPr="008B38C1" w:rsidRDefault="00697838" w:rsidP="00697838">
      <w:pPr>
        <w:spacing w:after="0" w:line="240" w:lineRule="auto"/>
        <w:ind w:firstLine="720"/>
        <w:jc w:val="center"/>
        <w:rPr>
          <w:rFonts w:ascii="Times New Roman" w:hAnsi="Times New Roman" w:cs="Times New Roman"/>
          <w:b/>
          <w:sz w:val="20"/>
          <w:szCs w:val="20"/>
        </w:rPr>
      </w:pPr>
      <w:r w:rsidRPr="00BC0655">
        <w:rPr>
          <w:rFonts w:ascii="Times New Roman" w:hAnsi="Times New Roman" w:cs="Times New Roman"/>
          <w:b/>
          <w:sz w:val="20"/>
          <w:szCs w:val="20"/>
          <w:lang w:val="en-US"/>
        </w:rPr>
        <w:t>e</w:t>
      </w:r>
      <w:r w:rsidRPr="008B38C1">
        <w:rPr>
          <w:rFonts w:ascii="Times New Roman" w:hAnsi="Times New Roman" w:cs="Times New Roman"/>
          <w:b/>
          <w:sz w:val="20"/>
          <w:szCs w:val="20"/>
        </w:rPr>
        <w:t>-</w:t>
      </w:r>
      <w:r w:rsidRPr="00BC0655">
        <w:rPr>
          <w:rFonts w:ascii="Times New Roman" w:hAnsi="Times New Roman" w:cs="Times New Roman"/>
          <w:b/>
          <w:sz w:val="20"/>
          <w:szCs w:val="20"/>
          <w:lang w:val="en-US"/>
        </w:rPr>
        <w:t>mail</w:t>
      </w:r>
      <w:r w:rsidRPr="008B38C1">
        <w:rPr>
          <w:rFonts w:ascii="Times New Roman" w:hAnsi="Times New Roman" w:cs="Times New Roman"/>
          <w:b/>
          <w:sz w:val="20"/>
          <w:szCs w:val="20"/>
        </w:rPr>
        <w:t>:</w:t>
      </w:r>
      <w:hyperlink r:id="rId5" w:history="1">
        <w:r w:rsidRPr="00BC0655">
          <w:rPr>
            <w:rStyle w:val="-"/>
            <w:rFonts w:ascii="Times New Roman" w:hAnsi="Times New Roman" w:cs="Times New Roman"/>
            <w:b/>
            <w:sz w:val="20"/>
            <w:szCs w:val="20"/>
            <w:lang w:val="en-US"/>
          </w:rPr>
          <w:t>info</w:t>
        </w:r>
        <w:r w:rsidRPr="008B38C1">
          <w:rPr>
            <w:rStyle w:val="-"/>
            <w:rFonts w:ascii="Times New Roman" w:hAnsi="Times New Roman" w:cs="Times New Roman"/>
            <w:b/>
            <w:sz w:val="20"/>
            <w:szCs w:val="20"/>
          </w:rPr>
          <w:t>@</w:t>
        </w:r>
        <w:r w:rsidRPr="00BC0655">
          <w:rPr>
            <w:rStyle w:val="-"/>
            <w:rFonts w:ascii="Times New Roman" w:hAnsi="Times New Roman" w:cs="Times New Roman"/>
            <w:b/>
            <w:sz w:val="20"/>
            <w:szCs w:val="20"/>
            <w:lang w:val="en-US"/>
          </w:rPr>
          <w:t>isli</w:t>
        </w:r>
        <w:r w:rsidRPr="008B38C1">
          <w:rPr>
            <w:rStyle w:val="-"/>
            <w:rFonts w:ascii="Times New Roman" w:hAnsi="Times New Roman" w:cs="Times New Roman"/>
            <w:b/>
            <w:sz w:val="20"/>
            <w:szCs w:val="20"/>
          </w:rPr>
          <w:t>.</w:t>
        </w:r>
        <w:r w:rsidRPr="00BC0655">
          <w:rPr>
            <w:rStyle w:val="-"/>
            <w:rFonts w:ascii="Times New Roman" w:hAnsi="Times New Roman" w:cs="Times New Roman"/>
            <w:b/>
            <w:sz w:val="20"/>
            <w:szCs w:val="20"/>
            <w:lang w:val="en-US"/>
          </w:rPr>
          <w:t>gr</w:t>
        </w:r>
        <w:r w:rsidRPr="008B38C1">
          <w:rPr>
            <w:rStyle w:val="-"/>
            <w:rFonts w:ascii="Times New Roman" w:hAnsi="Times New Roman" w:cs="Times New Roman"/>
            <w:b/>
            <w:sz w:val="20"/>
            <w:szCs w:val="20"/>
          </w:rPr>
          <w:t xml:space="preserve"> * </w:t>
        </w:r>
        <w:r w:rsidRPr="00BC0655">
          <w:rPr>
            <w:rStyle w:val="-"/>
            <w:rFonts w:ascii="Times New Roman" w:hAnsi="Times New Roman" w:cs="Times New Roman"/>
            <w:b/>
            <w:sz w:val="20"/>
            <w:szCs w:val="20"/>
            <w:lang w:val="en-US"/>
          </w:rPr>
          <w:t>website</w:t>
        </w:r>
        <w:r w:rsidRPr="008B38C1">
          <w:rPr>
            <w:rStyle w:val="-"/>
            <w:rFonts w:ascii="Times New Roman" w:hAnsi="Times New Roman" w:cs="Times New Roman"/>
            <w:b/>
            <w:sz w:val="20"/>
            <w:szCs w:val="20"/>
          </w:rPr>
          <w:t>:</w:t>
        </w:r>
        <w:r w:rsidRPr="00BC0655">
          <w:rPr>
            <w:rStyle w:val="-"/>
            <w:rFonts w:ascii="Times New Roman" w:hAnsi="Times New Roman" w:cs="Times New Roman"/>
            <w:b/>
            <w:sz w:val="20"/>
            <w:szCs w:val="20"/>
            <w:lang w:val="en-US"/>
          </w:rPr>
          <w:t>www</w:t>
        </w:r>
        <w:r w:rsidRPr="008B38C1">
          <w:rPr>
            <w:rStyle w:val="-"/>
            <w:rFonts w:ascii="Times New Roman" w:hAnsi="Times New Roman" w:cs="Times New Roman"/>
            <w:b/>
            <w:sz w:val="20"/>
            <w:szCs w:val="20"/>
          </w:rPr>
          <w:t>.</w:t>
        </w:r>
        <w:r w:rsidRPr="00BC0655">
          <w:rPr>
            <w:rStyle w:val="-"/>
            <w:rFonts w:ascii="Times New Roman" w:hAnsi="Times New Roman" w:cs="Times New Roman"/>
            <w:b/>
            <w:sz w:val="20"/>
            <w:szCs w:val="20"/>
            <w:lang w:val="en-US"/>
          </w:rPr>
          <w:t>isli</w:t>
        </w:r>
        <w:r w:rsidRPr="008B38C1">
          <w:rPr>
            <w:rStyle w:val="-"/>
            <w:rFonts w:ascii="Times New Roman" w:hAnsi="Times New Roman" w:cs="Times New Roman"/>
            <w:b/>
            <w:sz w:val="20"/>
            <w:szCs w:val="20"/>
          </w:rPr>
          <w:t>.</w:t>
        </w:r>
        <w:r w:rsidRPr="00BC0655">
          <w:rPr>
            <w:rStyle w:val="-"/>
            <w:rFonts w:ascii="Times New Roman" w:hAnsi="Times New Roman" w:cs="Times New Roman"/>
            <w:b/>
            <w:sz w:val="20"/>
            <w:szCs w:val="20"/>
            <w:lang w:val="en-US"/>
          </w:rPr>
          <w:t>gr</w:t>
        </w:r>
      </w:hyperlink>
    </w:p>
    <w:p w:rsidR="00616351" w:rsidRPr="008B38C1" w:rsidRDefault="00616351" w:rsidP="006F3B0F">
      <w:pPr>
        <w:rPr>
          <w:rFonts w:ascii="Times New Roman" w:hAnsi="Times New Roman" w:cs="Times New Roman"/>
          <w:sz w:val="28"/>
          <w:szCs w:val="28"/>
        </w:rPr>
      </w:pPr>
    </w:p>
    <w:p w:rsidR="00616351" w:rsidRDefault="00616351" w:rsidP="00616351">
      <w:pPr>
        <w:jc w:val="right"/>
        <w:rPr>
          <w:rFonts w:ascii="Times New Roman" w:hAnsi="Times New Roman" w:cs="Times New Roman"/>
          <w:sz w:val="28"/>
          <w:szCs w:val="28"/>
        </w:rPr>
      </w:pPr>
      <w:r>
        <w:rPr>
          <w:rFonts w:ascii="Times New Roman" w:hAnsi="Times New Roman" w:cs="Times New Roman"/>
          <w:sz w:val="28"/>
          <w:szCs w:val="28"/>
        </w:rPr>
        <w:t>Λάρισα 1-11-2024</w:t>
      </w:r>
    </w:p>
    <w:p w:rsidR="00616351" w:rsidRDefault="00616351" w:rsidP="00616351">
      <w:pPr>
        <w:jc w:val="both"/>
        <w:rPr>
          <w:rFonts w:ascii="Times New Roman" w:hAnsi="Times New Roman" w:cs="Times New Roman"/>
          <w:sz w:val="28"/>
          <w:szCs w:val="28"/>
        </w:rPr>
      </w:pPr>
    </w:p>
    <w:p w:rsidR="00616351" w:rsidRPr="00405D29" w:rsidRDefault="00616351" w:rsidP="00616351">
      <w:pPr>
        <w:jc w:val="center"/>
        <w:rPr>
          <w:rFonts w:ascii="Times New Roman" w:hAnsi="Times New Roman" w:cs="Times New Roman"/>
          <w:b/>
          <w:sz w:val="28"/>
          <w:szCs w:val="28"/>
        </w:rPr>
      </w:pPr>
      <w:r w:rsidRPr="00405D29">
        <w:rPr>
          <w:rFonts w:ascii="Times New Roman" w:hAnsi="Times New Roman" w:cs="Times New Roman"/>
          <w:b/>
          <w:sz w:val="28"/>
          <w:szCs w:val="28"/>
        </w:rPr>
        <w:t xml:space="preserve">ΔΕΛΤΙΟ ΤΥΠΟΥ </w:t>
      </w:r>
    </w:p>
    <w:p w:rsidR="00616351" w:rsidRPr="00D95057" w:rsidRDefault="00405D29" w:rsidP="00405D29">
      <w:pPr>
        <w:jc w:val="center"/>
        <w:rPr>
          <w:rFonts w:ascii="Times New Roman" w:hAnsi="Times New Roman" w:cs="Times New Roman"/>
          <w:b/>
          <w:sz w:val="32"/>
          <w:szCs w:val="32"/>
        </w:rPr>
      </w:pPr>
      <w:r w:rsidRPr="00D95057">
        <w:rPr>
          <w:rFonts w:ascii="Times New Roman" w:hAnsi="Times New Roman" w:cs="Times New Roman"/>
          <w:b/>
          <w:sz w:val="32"/>
          <w:szCs w:val="32"/>
        </w:rPr>
        <w:t>Πλεονεκτήματα μητρικού θηλασμού</w:t>
      </w:r>
    </w:p>
    <w:p w:rsidR="00405D29" w:rsidRPr="00405D29" w:rsidRDefault="00405D29" w:rsidP="00405D29">
      <w:pPr>
        <w:jc w:val="center"/>
        <w:rPr>
          <w:rFonts w:ascii="Times New Roman" w:hAnsi="Times New Roman" w:cs="Times New Roman"/>
          <w:b/>
          <w:sz w:val="28"/>
          <w:szCs w:val="28"/>
        </w:rPr>
      </w:pPr>
    </w:p>
    <w:p w:rsidR="00616351" w:rsidRDefault="00616351" w:rsidP="00616351">
      <w:pPr>
        <w:jc w:val="both"/>
        <w:rPr>
          <w:rFonts w:ascii="Times New Roman" w:hAnsi="Times New Roman" w:cs="Times New Roman"/>
          <w:sz w:val="28"/>
          <w:szCs w:val="28"/>
        </w:rPr>
      </w:pPr>
      <w:r>
        <w:rPr>
          <w:rFonts w:ascii="Times New Roman" w:hAnsi="Times New Roman" w:cs="Times New Roman"/>
          <w:sz w:val="28"/>
          <w:szCs w:val="28"/>
        </w:rPr>
        <w:t>Ο Ιατρικός Σύλλογος Λάρισας και η Ένωση Ελευθεροεπαγγελματιών Παιδιάτρων</w:t>
      </w:r>
      <w:r w:rsidR="00405D29">
        <w:rPr>
          <w:rFonts w:ascii="Times New Roman" w:hAnsi="Times New Roman" w:cs="Times New Roman"/>
          <w:sz w:val="28"/>
          <w:szCs w:val="28"/>
        </w:rPr>
        <w:t xml:space="preserve"> Λάρισας</w:t>
      </w:r>
      <w:r>
        <w:rPr>
          <w:rFonts w:ascii="Times New Roman" w:hAnsi="Times New Roman" w:cs="Times New Roman"/>
          <w:sz w:val="28"/>
          <w:szCs w:val="28"/>
        </w:rPr>
        <w:t xml:space="preserve">, με αφορμή </w:t>
      </w:r>
      <w:r w:rsidR="00405D29">
        <w:rPr>
          <w:rFonts w:ascii="Times New Roman" w:hAnsi="Times New Roman" w:cs="Times New Roman"/>
          <w:sz w:val="28"/>
          <w:szCs w:val="28"/>
        </w:rPr>
        <w:t xml:space="preserve">την εβδομάδα </w:t>
      </w:r>
      <w:r>
        <w:rPr>
          <w:rFonts w:ascii="Times New Roman" w:hAnsi="Times New Roman" w:cs="Times New Roman"/>
          <w:sz w:val="28"/>
          <w:szCs w:val="28"/>
        </w:rPr>
        <w:t>μητρικού θηλασμού</w:t>
      </w:r>
      <w:r w:rsidR="00405D29">
        <w:rPr>
          <w:rFonts w:ascii="Times New Roman" w:hAnsi="Times New Roman" w:cs="Times New Roman"/>
          <w:sz w:val="28"/>
          <w:szCs w:val="28"/>
        </w:rPr>
        <w:t>,</w:t>
      </w:r>
      <w:r>
        <w:rPr>
          <w:rFonts w:ascii="Times New Roman" w:hAnsi="Times New Roman" w:cs="Times New Roman"/>
          <w:sz w:val="28"/>
          <w:szCs w:val="28"/>
        </w:rPr>
        <w:t xml:space="preserve"> 1 έως 7 Νοεμβρίου</w:t>
      </w:r>
      <w:r w:rsidR="00405D29">
        <w:rPr>
          <w:rFonts w:ascii="Times New Roman" w:hAnsi="Times New Roman" w:cs="Times New Roman"/>
          <w:sz w:val="28"/>
          <w:szCs w:val="28"/>
        </w:rPr>
        <w:t>,</w:t>
      </w:r>
      <w:r>
        <w:rPr>
          <w:rFonts w:ascii="Times New Roman" w:hAnsi="Times New Roman" w:cs="Times New Roman"/>
          <w:sz w:val="28"/>
          <w:szCs w:val="28"/>
        </w:rPr>
        <w:t xml:space="preserve"> αλλά και </w:t>
      </w:r>
      <w:r w:rsidR="00405D29">
        <w:rPr>
          <w:rFonts w:ascii="Times New Roman" w:hAnsi="Times New Roman" w:cs="Times New Roman"/>
          <w:sz w:val="28"/>
          <w:szCs w:val="28"/>
        </w:rPr>
        <w:t>τι</w:t>
      </w:r>
      <w:r>
        <w:rPr>
          <w:rFonts w:ascii="Times New Roman" w:hAnsi="Times New Roman" w:cs="Times New Roman"/>
          <w:sz w:val="28"/>
          <w:szCs w:val="28"/>
        </w:rPr>
        <w:t xml:space="preserve">ς </w:t>
      </w:r>
      <w:r w:rsidR="00405D29">
        <w:rPr>
          <w:rFonts w:ascii="Times New Roman" w:hAnsi="Times New Roman" w:cs="Times New Roman"/>
          <w:sz w:val="28"/>
          <w:szCs w:val="28"/>
        </w:rPr>
        <w:t>Δράσει</w:t>
      </w:r>
      <w:r>
        <w:rPr>
          <w:rFonts w:ascii="Times New Roman" w:hAnsi="Times New Roman" w:cs="Times New Roman"/>
          <w:sz w:val="28"/>
          <w:szCs w:val="28"/>
        </w:rPr>
        <w:t>ς που διοργανώνει</w:t>
      </w:r>
      <w:r w:rsidR="003E47BF">
        <w:rPr>
          <w:rFonts w:ascii="Times New Roman" w:hAnsi="Times New Roman" w:cs="Times New Roman"/>
          <w:sz w:val="28"/>
          <w:szCs w:val="28"/>
        </w:rPr>
        <w:t xml:space="preserve"> το Τ</w:t>
      </w:r>
      <w:r w:rsidR="008B38C1">
        <w:rPr>
          <w:rFonts w:ascii="Times New Roman" w:hAnsi="Times New Roman" w:cs="Times New Roman"/>
          <w:sz w:val="28"/>
          <w:szCs w:val="28"/>
        </w:rPr>
        <w:t>μήμα Πρόληψης και Π</w:t>
      </w:r>
      <w:r>
        <w:rPr>
          <w:rFonts w:ascii="Times New Roman" w:hAnsi="Times New Roman" w:cs="Times New Roman"/>
          <w:sz w:val="28"/>
          <w:szCs w:val="28"/>
        </w:rPr>
        <w:t xml:space="preserve">ροαγωγής </w:t>
      </w:r>
      <w:r w:rsidR="008B38C1">
        <w:rPr>
          <w:rFonts w:ascii="Times New Roman" w:hAnsi="Times New Roman" w:cs="Times New Roman"/>
          <w:sz w:val="28"/>
          <w:szCs w:val="28"/>
        </w:rPr>
        <w:t>Υ</w:t>
      </w:r>
      <w:r>
        <w:rPr>
          <w:rFonts w:ascii="Times New Roman" w:hAnsi="Times New Roman" w:cs="Times New Roman"/>
          <w:sz w:val="28"/>
          <w:szCs w:val="28"/>
        </w:rPr>
        <w:t xml:space="preserve">γείας της </w:t>
      </w:r>
      <w:r w:rsidR="00405D29">
        <w:rPr>
          <w:rFonts w:ascii="Times New Roman" w:hAnsi="Times New Roman" w:cs="Times New Roman"/>
          <w:sz w:val="28"/>
          <w:szCs w:val="28"/>
        </w:rPr>
        <w:t>Περιφέρειας</w:t>
      </w:r>
      <w:r>
        <w:rPr>
          <w:rFonts w:ascii="Times New Roman" w:hAnsi="Times New Roman" w:cs="Times New Roman"/>
          <w:sz w:val="28"/>
          <w:szCs w:val="28"/>
        </w:rPr>
        <w:t xml:space="preserve"> Θεσσαλίας, που ήδη </w:t>
      </w:r>
      <w:r w:rsidR="00405D29">
        <w:rPr>
          <w:rFonts w:ascii="Times New Roman" w:hAnsi="Times New Roman" w:cs="Times New Roman"/>
          <w:sz w:val="28"/>
          <w:szCs w:val="28"/>
        </w:rPr>
        <w:t xml:space="preserve">ξεκίνησαν σήμερα </w:t>
      </w:r>
      <w:r w:rsidR="007362D3">
        <w:rPr>
          <w:rFonts w:ascii="Times New Roman" w:hAnsi="Times New Roman" w:cs="Times New Roman"/>
          <w:sz w:val="28"/>
          <w:szCs w:val="28"/>
        </w:rPr>
        <w:t>σ</w:t>
      </w:r>
      <w:r w:rsidR="00405D29">
        <w:rPr>
          <w:rFonts w:ascii="Times New Roman" w:hAnsi="Times New Roman" w:cs="Times New Roman"/>
          <w:sz w:val="28"/>
          <w:szCs w:val="28"/>
        </w:rPr>
        <w:t xml:space="preserve">την </w:t>
      </w:r>
      <w:r>
        <w:rPr>
          <w:rFonts w:ascii="Times New Roman" w:hAnsi="Times New Roman" w:cs="Times New Roman"/>
          <w:sz w:val="28"/>
          <w:szCs w:val="28"/>
        </w:rPr>
        <w:t xml:space="preserve"> πλατεία Ταχυδρομείου</w:t>
      </w:r>
      <w:r w:rsidR="007362D3">
        <w:rPr>
          <w:rFonts w:ascii="Times New Roman" w:hAnsi="Times New Roman" w:cs="Times New Roman"/>
          <w:sz w:val="28"/>
          <w:szCs w:val="28"/>
        </w:rPr>
        <w:t xml:space="preserve">Λάρισας, </w:t>
      </w:r>
      <w:r w:rsidR="00405D29">
        <w:rPr>
          <w:rFonts w:ascii="Times New Roman" w:hAnsi="Times New Roman" w:cs="Times New Roman"/>
          <w:sz w:val="28"/>
          <w:szCs w:val="28"/>
        </w:rPr>
        <w:t xml:space="preserve">και θα </w:t>
      </w:r>
      <w:r w:rsidR="00BE5A3C">
        <w:rPr>
          <w:rFonts w:ascii="Times New Roman" w:hAnsi="Times New Roman" w:cs="Times New Roman"/>
          <w:sz w:val="28"/>
          <w:szCs w:val="28"/>
        </w:rPr>
        <w:t>διαρκέσουν</w:t>
      </w:r>
      <w:r w:rsidR="008B38C1">
        <w:rPr>
          <w:rFonts w:ascii="Times New Roman" w:hAnsi="Times New Roman" w:cs="Times New Roman"/>
          <w:sz w:val="28"/>
          <w:szCs w:val="28"/>
        </w:rPr>
        <w:t xml:space="preserve"> μέχρι την Κυριακή</w:t>
      </w:r>
      <w:r>
        <w:rPr>
          <w:rFonts w:ascii="Times New Roman" w:hAnsi="Times New Roman" w:cs="Times New Roman"/>
          <w:sz w:val="28"/>
          <w:szCs w:val="28"/>
        </w:rPr>
        <w:t xml:space="preserve">, επισημαίνουν ότι : </w:t>
      </w:r>
    </w:p>
    <w:p w:rsidR="00616351" w:rsidRDefault="00616351" w:rsidP="00616351">
      <w:pPr>
        <w:jc w:val="both"/>
        <w:rPr>
          <w:rFonts w:ascii="Times New Roman" w:hAnsi="Times New Roman" w:cs="Times New Roman"/>
          <w:sz w:val="28"/>
          <w:szCs w:val="28"/>
        </w:rPr>
      </w:pPr>
      <w:r>
        <w:rPr>
          <w:rFonts w:ascii="Times New Roman" w:hAnsi="Times New Roman" w:cs="Times New Roman"/>
          <w:sz w:val="28"/>
          <w:szCs w:val="28"/>
        </w:rPr>
        <w:t>Αναμφισβήτητα το μητρικό γάλα είναι</w:t>
      </w:r>
      <w:r w:rsidR="00405D29">
        <w:rPr>
          <w:rFonts w:ascii="Times New Roman" w:hAnsi="Times New Roman" w:cs="Times New Roman"/>
          <w:sz w:val="28"/>
          <w:szCs w:val="28"/>
        </w:rPr>
        <w:t xml:space="preserve"> το</w:t>
      </w:r>
      <w:r>
        <w:rPr>
          <w:rFonts w:ascii="Times New Roman" w:hAnsi="Times New Roman" w:cs="Times New Roman"/>
          <w:sz w:val="28"/>
          <w:szCs w:val="28"/>
        </w:rPr>
        <w:t xml:space="preserve"> καλύτερο γάλα για </w:t>
      </w:r>
      <w:r w:rsidR="007362D3">
        <w:rPr>
          <w:rFonts w:ascii="Times New Roman" w:hAnsi="Times New Roman" w:cs="Times New Roman"/>
          <w:sz w:val="28"/>
          <w:szCs w:val="28"/>
        </w:rPr>
        <w:t>έναβρέφος</w:t>
      </w:r>
      <w:r>
        <w:rPr>
          <w:rFonts w:ascii="Times New Roman" w:hAnsi="Times New Roman" w:cs="Times New Roman"/>
          <w:sz w:val="28"/>
          <w:szCs w:val="28"/>
        </w:rPr>
        <w:t>. Το γάλα που παρασκευάζεται από τις εταιρείες γαλά</w:t>
      </w:r>
      <w:r w:rsidR="00405D29">
        <w:rPr>
          <w:rFonts w:ascii="Times New Roman" w:hAnsi="Times New Roman" w:cs="Times New Roman"/>
          <w:sz w:val="28"/>
          <w:szCs w:val="28"/>
        </w:rPr>
        <w:t>κτων</w:t>
      </w:r>
      <w:r>
        <w:rPr>
          <w:rFonts w:ascii="Times New Roman" w:hAnsi="Times New Roman" w:cs="Times New Roman"/>
          <w:sz w:val="28"/>
          <w:szCs w:val="28"/>
        </w:rPr>
        <w:t xml:space="preserve">, παρά το γεγονός ότι είναι κατάλληλο για την διατροφή του βρέφους, δεν μπορεί ποτέ να είναι το ίδιο με το μητρικό. </w:t>
      </w:r>
      <w:r w:rsidR="00405D29">
        <w:rPr>
          <w:rFonts w:ascii="Times New Roman" w:hAnsi="Times New Roman" w:cs="Times New Roman"/>
          <w:sz w:val="28"/>
          <w:szCs w:val="28"/>
        </w:rPr>
        <w:t xml:space="preserve">Ενώ </w:t>
      </w:r>
      <w:r>
        <w:rPr>
          <w:rFonts w:ascii="Times New Roman" w:hAnsi="Times New Roman" w:cs="Times New Roman"/>
          <w:sz w:val="28"/>
          <w:szCs w:val="28"/>
        </w:rPr>
        <w:t>γνωρίζουμε</w:t>
      </w:r>
      <w:r w:rsidR="00405D29">
        <w:rPr>
          <w:rFonts w:ascii="Times New Roman" w:hAnsi="Times New Roman" w:cs="Times New Roman"/>
          <w:sz w:val="28"/>
          <w:szCs w:val="28"/>
        </w:rPr>
        <w:t xml:space="preserve"> όλοι μας</w:t>
      </w:r>
      <w:r>
        <w:rPr>
          <w:rFonts w:ascii="Times New Roman" w:hAnsi="Times New Roman" w:cs="Times New Roman"/>
          <w:sz w:val="28"/>
          <w:szCs w:val="28"/>
        </w:rPr>
        <w:t xml:space="preserve"> ότι το μητρικό γάλα είναι το καλύτερο</w:t>
      </w:r>
      <w:r w:rsidR="00405D29">
        <w:rPr>
          <w:rFonts w:ascii="Times New Roman" w:hAnsi="Times New Roman" w:cs="Times New Roman"/>
          <w:sz w:val="28"/>
          <w:szCs w:val="28"/>
        </w:rPr>
        <w:t>,</w:t>
      </w:r>
      <w:r>
        <w:rPr>
          <w:rFonts w:ascii="Times New Roman" w:hAnsi="Times New Roman" w:cs="Times New Roman"/>
          <w:sz w:val="28"/>
          <w:szCs w:val="28"/>
        </w:rPr>
        <w:t xml:space="preserve"> εντούτοις λιγότερο από τις μισές μητέρες θηλάζουν το παιδί τους μέχρι την ηλικία των έξι μηνών. Από την άλλη όμως εμείς οφείλουμε να τις  παροτρύνουμε να θηλάσουν και να τις ενημερώσουμε για τα πλεονεκτήματα</w:t>
      </w:r>
      <w:r w:rsidR="007362D3">
        <w:rPr>
          <w:rFonts w:ascii="Times New Roman" w:hAnsi="Times New Roman" w:cs="Times New Roman"/>
          <w:sz w:val="28"/>
          <w:szCs w:val="28"/>
        </w:rPr>
        <w:t xml:space="preserve"> αυτής της τόσο πολύτιμης διαδικασίας</w:t>
      </w:r>
      <w:r>
        <w:rPr>
          <w:rFonts w:ascii="Times New Roman" w:hAnsi="Times New Roman" w:cs="Times New Roman"/>
          <w:sz w:val="28"/>
          <w:szCs w:val="28"/>
        </w:rPr>
        <w:t>:</w:t>
      </w:r>
    </w:p>
    <w:p w:rsidR="00616351" w:rsidRPr="00D36AA0" w:rsidRDefault="00616351" w:rsidP="00616351">
      <w:pPr>
        <w:pStyle w:val="a3"/>
        <w:numPr>
          <w:ilvl w:val="0"/>
          <w:numId w:val="1"/>
        </w:numPr>
        <w:jc w:val="both"/>
        <w:rPr>
          <w:rFonts w:ascii="Times New Roman" w:hAnsi="Times New Roman" w:cs="Times New Roman"/>
          <w:sz w:val="28"/>
          <w:szCs w:val="28"/>
        </w:rPr>
      </w:pPr>
      <w:r w:rsidRPr="00D36AA0">
        <w:rPr>
          <w:rFonts w:ascii="Times New Roman" w:hAnsi="Times New Roman" w:cs="Times New Roman"/>
          <w:sz w:val="28"/>
          <w:szCs w:val="28"/>
        </w:rPr>
        <w:t xml:space="preserve">Αντισώματα περνούν από τη </w:t>
      </w:r>
      <w:r w:rsidR="007362D3">
        <w:rPr>
          <w:rFonts w:ascii="Times New Roman" w:hAnsi="Times New Roman" w:cs="Times New Roman"/>
          <w:sz w:val="28"/>
          <w:szCs w:val="28"/>
        </w:rPr>
        <w:t>μητέρα</w:t>
      </w:r>
      <w:r w:rsidRPr="00D36AA0">
        <w:rPr>
          <w:rFonts w:ascii="Times New Roman" w:hAnsi="Times New Roman" w:cs="Times New Roman"/>
          <w:sz w:val="28"/>
          <w:szCs w:val="28"/>
        </w:rPr>
        <w:t xml:space="preserve"> στο βρέφος και το </w:t>
      </w:r>
      <w:r w:rsidR="007362D3">
        <w:rPr>
          <w:rFonts w:ascii="Times New Roman" w:hAnsi="Times New Roman" w:cs="Times New Roman"/>
          <w:sz w:val="28"/>
          <w:szCs w:val="28"/>
        </w:rPr>
        <w:t>δρουν προστατευτικά έναντι των λοιμώξεων</w:t>
      </w:r>
      <w:r w:rsidRPr="00D36AA0">
        <w:rPr>
          <w:rFonts w:ascii="Times New Roman" w:hAnsi="Times New Roman" w:cs="Times New Roman"/>
          <w:sz w:val="28"/>
          <w:szCs w:val="28"/>
        </w:rPr>
        <w:t>.</w:t>
      </w:r>
    </w:p>
    <w:p w:rsidR="00616351" w:rsidRDefault="006F3B0F" w:rsidP="00616351">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Έ</w:t>
      </w:r>
      <w:r w:rsidR="00616351">
        <w:rPr>
          <w:rFonts w:ascii="Times New Roman" w:hAnsi="Times New Roman" w:cs="Times New Roman"/>
          <w:sz w:val="28"/>
          <w:szCs w:val="28"/>
        </w:rPr>
        <w:t>νζυμα του γάλακτος κάνουν ευκολότερη την πέψη και την απορρόφηση των θρεπτικών ουσιών .</w:t>
      </w:r>
    </w:p>
    <w:p w:rsidR="00616351" w:rsidRDefault="00616351" w:rsidP="00616351">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Είναι ελεύθερο μικροβίων. </w:t>
      </w:r>
    </w:p>
    <w:p w:rsidR="00616351" w:rsidRDefault="00616351" w:rsidP="00616351">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Είναι πάντα στη σωστή θερμοκρασία και δεν χρειάζεται χρόνος για </w:t>
      </w:r>
      <w:r w:rsidR="007362D3">
        <w:rPr>
          <w:rFonts w:ascii="Times New Roman" w:hAnsi="Times New Roman" w:cs="Times New Roman"/>
          <w:sz w:val="28"/>
          <w:szCs w:val="28"/>
        </w:rPr>
        <w:t>προετοιμασία</w:t>
      </w:r>
      <w:r>
        <w:rPr>
          <w:rFonts w:ascii="Times New Roman" w:hAnsi="Times New Roman" w:cs="Times New Roman"/>
          <w:sz w:val="28"/>
          <w:szCs w:val="28"/>
        </w:rPr>
        <w:t xml:space="preserve"> .</w:t>
      </w:r>
    </w:p>
    <w:p w:rsidR="00616351" w:rsidRDefault="007362D3" w:rsidP="00616351">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lastRenderedPageBreak/>
        <w:t>Υπάρχει μικρό</w:t>
      </w:r>
      <w:r w:rsidR="00616351">
        <w:rPr>
          <w:rFonts w:ascii="Times New Roman" w:hAnsi="Times New Roman" w:cs="Times New Roman"/>
          <w:sz w:val="28"/>
          <w:szCs w:val="28"/>
        </w:rPr>
        <w:t>τερη πιθανότητα αλλεργίας σε σχέση με το αγελαδινό.</w:t>
      </w:r>
    </w:p>
    <w:p w:rsidR="00616351" w:rsidRDefault="00616351" w:rsidP="00616351">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Η λακταλβουμίνη που περιέχεται στο μητρικό γάλα μπορεί να εμποδίσει την ανάπτυξη καρκινικών κυττάρων.</w:t>
      </w:r>
    </w:p>
    <w:p w:rsidR="00616351" w:rsidRDefault="00616351" w:rsidP="00616351">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Τα παιδιά που θηλάζουν έχουν λιγότερη πιθανότητα να γίνουν υπέρβαρα.</w:t>
      </w:r>
    </w:p>
    <w:p w:rsidR="00616351" w:rsidRDefault="00616351" w:rsidP="00616351">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Είναι δωρεάν.</w:t>
      </w:r>
    </w:p>
    <w:p w:rsidR="00616351" w:rsidRDefault="00616351" w:rsidP="00616351">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Έχει πάντα την κατάλληλη θερμοκρασία.</w:t>
      </w:r>
    </w:p>
    <w:p w:rsidR="007362D3" w:rsidRDefault="007362D3" w:rsidP="00616351">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 Σε μελέτες διαπιστώθηκε ότι το μητρικό γάλα είναι μια τροφή που μπορεί να ευνοήσει την ανάπτυξη του εγκεφάλου όσο τίποτε άλλο</w:t>
      </w:r>
      <w:r w:rsidR="000F2150">
        <w:rPr>
          <w:rFonts w:ascii="Times New Roman" w:hAnsi="Times New Roman" w:cs="Times New Roman"/>
          <w:sz w:val="28"/>
          <w:szCs w:val="28"/>
        </w:rPr>
        <w:t>.</w:t>
      </w:r>
      <w:bookmarkStart w:id="0" w:name="_GoBack"/>
      <w:bookmarkEnd w:id="0"/>
    </w:p>
    <w:p w:rsidR="007362D3" w:rsidRDefault="007362D3" w:rsidP="00616351">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 Η διαδικασία του θηλασμού ενισχύει τον ψυχικό δεσμό μητέρας-παιδιού.</w:t>
      </w:r>
    </w:p>
    <w:p w:rsidR="00643FA2" w:rsidRDefault="007362D3" w:rsidP="00405D29">
      <w:pPr>
        <w:jc w:val="both"/>
        <w:rPr>
          <w:rFonts w:ascii="Times New Roman" w:hAnsi="Times New Roman" w:cs="Times New Roman"/>
          <w:sz w:val="28"/>
          <w:szCs w:val="28"/>
        </w:rPr>
      </w:pPr>
      <w:r>
        <w:rPr>
          <w:rFonts w:ascii="Times New Roman" w:hAnsi="Times New Roman" w:cs="Times New Roman"/>
          <w:sz w:val="28"/>
          <w:szCs w:val="28"/>
        </w:rPr>
        <w:t xml:space="preserve">Το φετινό σύνθημα της παγκόσμιας εβδομάδας μητρικού θηλασμού: </w:t>
      </w:r>
      <w:r w:rsidRPr="00702A42">
        <w:rPr>
          <w:rFonts w:ascii="Times New Roman" w:hAnsi="Times New Roman" w:cs="Times New Roman"/>
          <w:b/>
          <w:sz w:val="28"/>
          <w:szCs w:val="28"/>
        </w:rPr>
        <w:t xml:space="preserve">Κλείνοντας το κενό </w:t>
      </w:r>
      <w:r w:rsidR="00643FA2" w:rsidRPr="00702A42">
        <w:rPr>
          <w:rFonts w:ascii="Times New Roman" w:hAnsi="Times New Roman" w:cs="Times New Roman"/>
          <w:b/>
          <w:sz w:val="28"/>
          <w:szCs w:val="28"/>
        </w:rPr>
        <w:t>–Υποστήριξη Θηλασμού για όλους</w:t>
      </w:r>
      <w:r w:rsidR="00702A42">
        <w:rPr>
          <w:rFonts w:ascii="Times New Roman" w:hAnsi="Times New Roman" w:cs="Times New Roman"/>
          <w:sz w:val="28"/>
          <w:szCs w:val="28"/>
        </w:rPr>
        <w:t>υποστηρίζει την επικαιροποιηση</w:t>
      </w:r>
      <w:r w:rsidR="00702A42" w:rsidRPr="00702A42">
        <w:rPr>
          <w:rFonts w:ascii="Times New Roman" w:hAnsi="Times New Roman" w:cs="Times New Roman"/>
          <w:sz w:val="28"/>
          <w:szCs w:val="28"/>
        </w:rPr>
        <w:t>τ</w:t>
      </w:r>
      <w:r w:rsidR="00702A42">
        <w:rPr>
          <w:rFonts w:ascii="Times New Roman" w:hAnsi="Times New Roman" w:cs="Times New Roman"/>
          <w:sz w:val="28"/>
          <w:szCs w:val="28"/>
        </w:rPr>
        <w:t xml:space="preserve">ων </w:t>
      </w:r>
      <w:r w:rsidR="00702A42" w:rsidRPr="00702A42">
        <w:rPr>
          <w:rFonts w:ascii="Times New Roman" w:hAnsi="Times New Roman" w:cs="Times New Roman"/>
          <w:sz w:val="28"/>
          <w:szCs w:val="28"/>
        </w:rPr>
        <w:t>πολιτικ</w:t>
      </w:r>
      <w:r w:rsidR="00702A42">
        <w:rPr>
          <w:rFonts w:ascii="Times New Roman" w:hAnsi="Times New Roman" w:cs="Times New Roman"/>
          <w:sz w:val="28"/>
          <w:szCs w:val="28"/>
        </w:rPr>
        <w:t>ών</w:t>
      </w:r>
      <w:r w:rsidR="00702A42" w:rsidRPr="00702A42">
        <w:rPr>
          <w:rFonts w:ascii="Times New Roman" w:hAnsi="Times New Roman" w:cs="Times New Roman"/>
          <w:sz w:val="28"/>
          <w:szCs w:val="28"/>
        </w:rPr>
        <w:t xml:space="preserve"> γονικής κοινωνικής προστασίας</w:t>
      </w:r>
      <w:r w:rsidR="00702A42">
        <w:rPr>
          <w:rFonts w:ascii="Times New Roman" w:hAnsi="Times New Roman" w:cs="Times New Roman"/>
          <w:sz w:val="28"/>
          <w:szCs w:val="28"/>
        </w:rPr>
        <w:t xml:space="preserve"> και στοχεύει να εμπλέξει τις κυβερνήσεις, τους φορείς χάραξης πολιτικής, τους χώρους εργασίας, τις κοινότητες και τους γονείς, </w:t>
      </w:r>
      <w:r w:rsidR="00702A42" w:rsidRPr="00702A42">
        <w:rPr>
          <w:rFonts w:ascii="Times New Roman" w:hAnsi="Times New Roman" w:cs="Times New Roman"/>
          <w:sz w:val="28"/>
          <w:szCs w:val="28"/>
        </w:rPr>
        <w:t>ώστε να διαδραματίσουν τον κρίσιμο ρόλο τους στην ενδυνάμωση των οικογενειών και στη διατήρηση φιλικού προς τον θηλασμό κλίματος στην εργασιακή ζωή</w:t>
      </w:r>
      <w:r w:rsidR="00702A42">
        <w:rPr>
          <w:rFonts w:ascii="Times New Roman" w:hAnsi="Times New Roman" w:cs="Times New Roman"/>
          <w:sz w:val="28"/>
          <w:szCs w:val="28"/>
        </w:rPr>
        <w:t>.</w:t>
      </w:r>
      <w:r w:rsidR="00702A42" w:rsidRPr="00702A42">
        <w:rPr>
          <w:rFonts w:ascii="Times New Roman" w:hAnsi="Times New Roman" w:cs="Times New Roman"/>
          <w:sz w:val="28"/>
          <w:szCs w:val="28"/>
        </w:rPr>
        <w:t xml:space="preserve">Οι εργαζόμενες μητέρες, κατά κύριο λόγο, θα πρέπει να λαμβάνουν συμβουλές και υποστήριξη για </w:t>
      </w:r>
      <w:r w:rsidR="00702A42">
        <w:rPr>
          <w:rFonts w:ascii="Times New Roman" w:hAnsi="Times New Roman" w:cs="Times New Roman"/>
          <w:sz w:val="28"/>
          <w:szCs w:val="28"/>
        </w:rPr>
        <w:t xml:space="preserve">τον </w:t>
      </w:r>
      <w:r w:rsidR="00702A42" w:rsidRPr="00702A42">
        <w:rPr>
          <w:rFonts w:ascii="Times New Roman" w:hAnsi="Times New Roman" w:cs="Times New Roman"/>
          <w:sz w:val="28"/>
          <w:szCs w:val="28"/>
        </w:rPr>
        <w:t xml:space="preserve">θηλασμό, τόσο κατά την προγεννητική όσο και κατά τη μεταγεννητική περίοδο, προκειμένου να ενισχύσουν την αυτοπεποίθησή τους και τις δεξιότητές τους, ώστε να μπορούν </w:t>
      </w:r>
      <w:r w:rsidR="00702A42">
        <w:rPr>
          <w:rFonts w:ascii="Times New Roman" w:hAnsi="Times New Roman" w:cs="Times New Roman"/>
          <w:sz w:val="28"/>
          <w:szCs w:val="28"/>
        </w:rPr>
        <w:t>να θηλάζουν παρά τις προκλήσεις. Υ</w:t>
      </w:r>
      <w:r w:rsidR="00702A42" w:rsidRPr="00702A42">
        <w:rPr>
          <w:rFonts w:ascii="Times New Roman" w:hAnsi="Times New Roman" w:cs="Times New Roman"/>
          <w:sz w:val="28"/>
          <w:szCs w:val="28"/>
        </w:rPr>
        <w:t xml:space="preserve">πάρχει ανάγκη να βελτιωθεί η πρόσβαση σε αμειβόμενη άδεια </w:t>
      </w:r>
      <w:r w:rsidR="00702A42">
        <w:rPr>
          <w:rFonts w:ascii="Times New Roman" w:hAnsi="Times New Roman" w:cs="Times New Roman"/>
          <w:sz w:val="28"/>
          <w:szCs w:val="28"/>
        </w:rPr>
        <w:t xml:space="preserve">μητρότητας και άλλες υπηρεσίες </w:t>
      </w:r>
      <w:r w:rsidR="00702A42" w:rsidRPr="00702A42">
        <w:rPr>
          <w:rFonts w:ascii="Times New Roman" w:hAnsi="Times New Roman" w:cs="Times New Roman"/>
          <w:sz w:val="28"/>
          <w:szCs w:val="28"/>
        </w:rPr>
        <w:t>θηλασμού για τις γυναίκες εντό</w:t>
      </w:r>
      <w:r w:rsidR="00702A42">
        <w:rPr>
          <w:rFonts w:ascii="Times New Roman" w:hAnsi="Times New Roman" w:cs="Times New Roman"/>
          <w:sz w:val="28"/>
          <w:szCs w:val="28"/>
        </w:rPr>
        <w:t xml:space="preserve">ς και εκτός του χώρου εργασίας. </w:t>
      </w:r>
    </w:p>
    <w:p w:rsidR="00405D29" w:rsidRPr="00405D29" w:rsidRDefault="00405D29" w:rsidP="00405D29">
      <w:pPr>
        <w:jc w:val="both"/>
        <w:rPr>
          <w:rFonts w:ascii="Times New Roman" w:hAnsi="Times New Roman" w:cs="Times New Roman"/>
          <w:sz w:val="28"/>
          <w:szCs w:val="28"/>
        </w:rPr>
      </w:pPr>
      <w:r>
        <w:rPr>
          <w:rFonts w:ascii="Times New Roman" w:hAnsi="Times New Roman" w:cs="Times New Roman"/>
          <w:sz w:val="28"/>
          <w:szCs w:val="28"/>
        </w:rPr>
        <w:t xml:space="preserve">Πιστεύοντας ότι τα πλεονεκτήματα του μητρικού θηλασμού διασφαλίζουν την υγεία και την ισορροπημένη ανάπτυξη του </w:t>
      </w:r>
      <w:r w:rsidR="007362D3">
        <w:rPr>
          <w:rFonts w:ascii="Times New Roman" w:hAnsi="Times New Roman" w:cs="Times New Roman"/>
          <w:sz w:val="28"/>
          <w:szCs w:val="28"/>
        </w:rPr>
        <w:t>βρέφους, σ</w:t>
      </w:r>
      <w:r>
        <w:rPr>
          <w:rFonts w:ascii="Times New Roman" w:hAnsi="Times New Roman" w:cs="Times New Roman"/>
          <w:sz w:val="28"/>
          <w:szCs w:val="28"/>
        </w:rPr>
        <w:t>υμμετέχουμε στις τοπικές Δράσεις που διοργανώνει το τμήμα Πρόληψης και Προαγωγής Υγείας της</w:t>
      </w:r>
      <w:r w:rsidR="00591BFA">
        <w:rPr>
          <w:rFonts w:ascii="Times New Roman" w:hAnsi="Times New Roman" w:cs="Times New Roman"/>
          <w:sz w:val="28"/>
          <w:szCs w:val="28"/>
        </w:rPr>
        <w:t xml:space="preserve"> ΠΘ, ενεργοποιώντας όλους τους Π</w:t>
      </w:r>
      <w:r>
        <w:rPr>
          <w:rFonts w:ascii="Times New Roman" w:hAnsi="Times New Roman" w:cs="Times New Roman"/>
          <w:sz w:val="28"/>
          <w:szCs w:val="28"/>
        </w:rPr>
        <w:t xml:space="preserve">αιδιάτρους μέλη των Συλλόγων μας, ώστε οι συμπολίτισσές μας να έχουν μία πλήρη, σαφή και επιστημονική ενημέρωση γύρω από το μητρικό γάλα.  </w:t>
      </w:r>
    </w:p>
    <w:p w:rsidR="00616351" w:rsidRDefault="00616351" w:rsidP="00616351">
      <w:pPr>
        <w:pStyle w:val="Web"/>
        <w:spacing w:before="0" w:beforeAutospacing="0" w:line="432" w:lineRule="atLeast"/>
        <w:rPr>
          <w:rFonts w:ascii="OpenSans-Regular" w:hAnsi="OpenSans-Regular"/>
          <w:color w:val="4B4B4B"/>
        </w:rPr>
      </w:pPr>
      <w:r w:rsidRPr="00D36AA0">
        <w:rPr>
          <w:color w:val="4B4B4B"/>
          <w:sz w:val="28"/>
          <w:szCs w:val="28"/>
        </w:rPr>
        <w:t>.</w:t>
      </w:r>
      <w:r>
        <w:rPr>
          <w:rFonts w:ascii="OpenSans-Regular" w:hAnsi="OpenSans-Regular"/>
          <w:color w:val="4B4B4B"/>
        </w:rPr>
        <w:t>.</w:t>
      </w:r>
    </w:p>
    <w:p w:rsidR="00616351" w:rsidRDefault="00616351" w:rsidP="00616351">
      <w:pPr>
        <w:jc w:val="both"/>
        <w:rPr>
          <w:rFonts w:ascii="Times New Roman" w:hAnsi="Times New Roman" w:cs="Times New Roman"/>
          <w:sz w:val="28"/>
          <w:szCs w:val="28"/>
        </w:rPr>
      </w:pPr>
    </w:p>
    <w:p w:rsidR="000D7678" w:rsidRDefault="000D7678"/>
    <w:sectPr w:rsidR="000D7678" w:rsidSect="00697838">
      <w:pgSz w:w="11906" w:h="16838"/>
      <w:pgMar w:top="993"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OpenSans-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C114F0"/>
    <w:multiLevelType w:val="hybridMultilevel"/>
    <w:tmpl w:val="6CD8277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616351"/>
    <w:rsid w:val="00093DE7"/>
    <w:rsid w:val="000D7678"/>
    <w:rsid w:val="000F2150"/>
    <w:rsid w:val="003E47BF"/>
    <w:rsid w:val="00405D29"/>
    <w:rsid w:val="004A281A"/>
    <w:rsid w:val="00591BFA"/>
    <w:rsid w:val="005D3ACB"/>
    <w:rsid w:val="00616351"/>
    <w:rsid w:val="00643FA2"/>
    <w:rsid w:val="00697838"/>
    <w:rsid w:val="006F3B0F"/>
    <w:rsid w:val="00702A42"/>
    <w:rsid w:val="007362D3"/>
    <w:rsid w:val="008B38C1"/>
    <w:rsid w:val="00A430C5"/>
    <w:rsid w:val="00B5482D"/>
    <w:rsid w:val="00BE5A3C"/>
    <w:rsid w:val="00D95057"/>
    <w:rsid w:val="00EE6FBD"/>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281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616351"/>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List Paragraph"/>
    <w:basedOn w:val="a"/>
    <w:uiPriority w:val="34"/>
    <w:qFormat/>
    <w:rsid w:val="00616351"/>
    <w:pPr>
      <w:ind w:left="720"/>
      <w:contextualSpacing/>
    </w:pPr>
  </w:style>
  <w:style w:type="character" w:styleId="-">
    <w:name w:val="Hyperlink"/>
    <w:basedOn w:val="a0"/>
    <w:uiPriority w:val="99"/>
    <w:semiHidden/>
    <w:unhideWhenUsed/>
    <w:rsid w:val="0069783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616351"/>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List Paragraph"/>
    <w:basedOn w:val="a"/>
    <w:uiPriority w:val="34"/>
    <w:qFormat/>
    <w:rsid w:val="00616351"/>
    <w:pPr>
      <w:ind w:left="720"/>
      <w:contextualSpacing/>
    </w:pPr>
  </w:style>
  <w:style w:type="character" w:styleId="-">
    <w:name w:val="Hyperlink"/>
    <w:basedOn w:val="a0"/>
    <w:uiPriority w:val="99"/>
    <w:semiHidden/>
    <w:unhideWhenUsed/>
    <w:rsid w:val="00697838"/>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isli.gr%20*%20website:www.isli.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522</Words>
  <Characters>2824</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2024-11-01T09:15:00Z</dcterms:created>
  <dcterms:modified xsi:type="dcterms:W3CDTF">2024-11-01T09:15:00Z</dcterms:modified>
</cp:coreProperties>
</file>