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FA7A0" w14:textId="796EF119" w:rsidR="00D50210" w:rsidRDefault="00E20FE4">
      <w:r>
        <w:rPr>
          <w:noProof/>
        </w:rPr>
        <w:drawing>
          <wp:anchor distT="0" distB="0" distL="114300" distR="114300" simplePos="0" relativeHeight="251658240" behindDoc="1" locked="0" layoutInCell="1" allowOverlap="1" wp14:anchorId="5F9FF1E4" wp14:editId="7FFD15F0">
            <wp:simplePos x="0" y="0"/>
            <wp:positionH relativeFrom="page">
              <wp:posOffset>15240</wp:posOffset>
            </wp:positionH>
            <wp:positionV relativeFrom="page">
              <wp:align>top</wp:align>
            </wp:positionV>
            <wp:extent cx="7533640" cy="10972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atrikos syllogos epistoloxar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171" cy="1097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E6C3C" w14:textId="358A9F74" w:rsidR="00D50210" w:rsidRDefault="00D50210"/>
    <w:p w14:paraId="477AFBBC" w14:textId="77777777" w:rsidR="00D50210" w:rsidRDefault="00D50210"/>
    <w:p w14:paraId="54182F24" w14:textId="4C6C7975" w:rsidR="00D50210" w:rsidRDefault="00D50210"/>
    <w:p w14:paraId="2DC8A0E8" w14:textId="656584EE" w:rsidR="00AB77EC" w:rsidRDefault="00AB77EC" w:rsidP="00156A79">
      <w:pPr>
        <w:rPr>
          <w:b/>
          <w:bCs/>
        </w:rPr>
      </w:pPr>
    </w:p>
    <w:p w14:paraId="6F00FAB9" w14:textId="77B7731A" w:rsidR="00702574" w:rsidRPr="00156A79" w:rsidRDefault="00AB77EC" w:rsidP="00AB77EC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</w:t>
      </w:r>
      <w:r w:rsidR="00702574" w:rsidRPr="00993E46">
        <w:rPr>
          <w:b/>
          <w:bCs/>
        </w:rPr>
        <w:t>Κόρινθος,</w:t>
      </w:r>
      <w:r w:rsidR="00FC2D00" w:rsidRPr="00421E3F">
        <w:rPr>
          <w:b/>
          <w:bCs/>
        </w:rPr>
        <w:t xml:space="preserve"> </w:t>
      </w:r>
      <w:r w:rsidR="00275A43" w:rsidRPr="00275A43">
        <w:rPr>
          <w:b/>
          <w:bCs/>
        </w:rPr>
        <w:t>26</w:t>
      </w:r>
      <w:r w:rsidR="00FC2D00" w:rsidRPr="00421E3F">
        <w:rPr>
          <w:b/>
          <w:bCs/>
        </w:rPr>
        <w:t>/</w:t>
      </w:r>
      <w:r w:rsidR="0096506D">
        <w:rPr>
          <w:b/>
          <w:bCs/>
        </w:rPr>
        <w:t>0</w:t>
      </w:r>
      <w:r w:rsidR="00E40049">
        <w:rPr>
          <w:b/>
          <w:bCs/>
        </w:rPr>
        <w:t>3</w:t>
      </w:r>
      <w:r w:rsidR="00702574" w:rsidRPr="00993E46">
        <w:rPr>
          <w:b/>
          <w:bCs/>
        </w:rPr>
        <w:t>/20</w:t>
      </w:r>
      <w:r w:rsidR="00FC2D00" w:rsidRPr="00421E3F">
        <w:rPr>
          <w:b/>
          <w:bCs/>
        </w:rPr>
        <w:t>2</w:t>
      </w:r>
      <w:r w:rsidR="00E40049">
        <w:rPr>
          <w:b/>
          <w:bCs/>
        </w:rPr>
        <w:t>5</w:t>
      </w:r>
    </w:p>
    <w:p w14:paraId="5FCD825A" w14:textId="5355F5A7" w:rsidR="00AB77EC" w:rsidRDefault="00D144AD" w:rsidP="0038573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</w:t>
      </w:r>
      <w:r w:rsidR="00AB77EC">
        <w:rPr>
          <w:b/>
          <w:bCs/>
        </w:rPr>
        <w:t xml:space="preserve">        </w:t>
      </w:r>
      <w:r w:rsidR="00C144B9">
        <w:rPr>
          <w:b/>
          <w:bCs/>
        </w:rPr>
        <w:t xml:space="preserve">               ΑΠ:</w:t>
      </w:r>
      <w:r w:rsidR="00157084">
        <w:rPr>
          <w:b/>
          <w:bCs/>
        </w:rPr>
        <w:t xml:space="preserve"> 1335</w:t>
      </w:r>
    </w:p>
    <w:p w14:paraId="045B2B45" w14:textId="07A47C79" w:rsidR="00240918" w:rsidRDefault="00240918" w:rsidP="00240918">
      <w:pPr>
        <w:rPr>
          <w:b/>
          <w:bCs/>
          <w:sz w:val="24"/>
          <w:szCs w:val="24"/>
          <w:u w:val="single"/>
        </w:rPr>
      </w:pPr>
      <w:r w:rsidRPr="00240918">
        <w:rPr>
          <w:b/>
          <w:bCs/>
          <w:sz w:val="24"/>
          <w:szCs w:val="24"/>
        </w:rPr>
        <w:t xml:space="preserve">                                                                     </w:t>
      </w:r>
      <w:r w:rsidRPr="00275A43">
        <w:rPr>
          <w:b/>
          <w:bCs/>
          <w:sz w:val="24"/>
          <w:szCs w:val="24"/>
          <w:u w:val="single"/>
        </w:rPr>
        <w:t>ΔΕΛΤΙΟ ΤΥΠΟΥ</w:t>
      </w:r>
    </w:p>
    <w:p w14:paraId="3ACE6CBD" w14:textId="43414A58" w:rsidR="00275A43" w:rsidRDefault="00275A43" w:rsidP="00240918">
      <w:pPr>
        <w:rPr>
          <w:b/>
          <w:bCs/>
          <w:sz w:val="24"/>
          <w:szCs w:val="24"/>
        </w:rPr>
      </w:pPr>
      <w:r w:rsidRPr="00275A43">
        <w:rPr>
          <w:b/>
          <w:bCs/>
          <w:sz w:val="24"/>
          <w:szCs w:val="24"/>
        </w:rPr>
        <w:t xml:space="preserve">                           </w:t>
      </w:r>
      <w:r w:rsidR="00E40049">
        <w:rPr>
          <w:b/>
          <w:bCs/>
          <w:sz w:val="24"/>
          <w:szCs w:val="24"/>
        </w:rPr>
        <w:t xml:space="preserve">  </w:t>
      </w:r>
      <w:r w:rsidRPr="00275A43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   </w:t>
      </w:r>
      <w:r w:rsidRPr="00275A43">
        <w:rPr>
          <w:b/>
          <w:bCs/>
          <w:sz w:val="24"/>
          <w:szCs w:val="24"/>
        </w:rPr>
        <w:t xml:space="preserve">   «</w:t>
      </w:r>
      <w:r>
        <w:rPr>
          <w:b/>
          <w:bCs/>
          <w:sz w:val="24"/>
          <w:szCs w:val="24"/>
        </w:rPr>
        <w:t>ΝΕΟ ΕΠΕΙΣΟΔΙΟ</w:t>
      </w:r>
      <w:r w:rsidRPr="00275A43">
        <w:rPr>
          <w:b/>
          <w:bCs/>
          <w:sz w:val="24"/>
          <w:szCs w:val="24"/>
        </w:rPr>
        <w:t xml:space="preserve"> ΒΙΑΣ ΣΤΟ Γ</w:t>
      </w:r>
      <w:r w:rsidR="00157084">
        <w:rPr>
          <w:b/>
          <w:bCs/>
          <w:sz w:val="24"/>
          <w:szCs w:val="24"/>
        </w:rPr>
        <w:t>.</w:t>
      </w:r>
      <w:r w:rsidRPr="00275A43">
        <w:rPr>
          <w:b/>
          <w:bCs/>
          <w:sz w:val="24"/>
          <w:szCs w:val="24"/>
        </w:rPr>
        <w:t>Ν</w:t>
      </w:r>
      <w:r w:rsidR="00157084">
        <w:rPr>
          <w:b/>
          <w:bCs/>
          <w:sz w:val="24"/>
          <w:szCs w:val="24"/>
        </w:rPr>
        <w:t>.</w:t>
      </w:r>
      <w:r w:rsidRPr="00275A43">
        <w:rPr>
          <w:b/>
          <w:bCs/>
          <w:sz w:val="24"/>
          <w:szCs w:val="24"/>
        </w:rPr>
        <w:t xml:space="preserve"> ΚΟΡΙΝΘΟΥ»</w:t>
      </w:r>
    </w:p>
    <w:p w14:paraId="047A7273" w14:textId="32D5AE58" w:rsidR="000F7FC0" w:rsidRDefault="00275A43" w:rsidP="00E40049">
      <w:pPr>
        <w:jc w:val="both"/>
        <w:rPr>
          <w:sz w:val="24"/>
          <w:szCs w:val="24"/>
        </w:rPr>
      </w:pPr>
      <w:r w:rsidRPr="000F7FC0">
        <w:rPr>
          <w:sz w:val="24"/>
          <w:szCs w:val="24"/>
        </w:rPr>
        <w:t>Για άλλη μια φορά γινόμαστε μάρτυρες περιστατικού βίας στο Νοσοκομείο Κορίνθου.</w:t>
      </w:r>
      <w:r w:rsidR="000F7FC0">
        <w:rPr>
          <w:sz w:val="24"/>
          <w:szCs w:val="24"/>
        </w:rPr>
        <w:t xml:space="preserve"> </w:t>
      </w:r>
      <w:r w:rsidR="000F0A84">
        <w:rPr>
          <w:sz w:val="24"/>
          <w:szCs w:val="24"/>
        </w:rPr>
        <w:t>Στη χθεσινή εφημερία (25/03/2025)</w:t>
      </w:r>
      <w:r w:rsidR="00157084">
        <w:rPr>
          <w:sz w:val="24"/>
          <w:szCs w:val="24"/>
        </w:rPr>
        <w:t xml:space="preserve">, </w:t>
      </w:r>
      <w:r w:rsidR="000F0A84">
        <w:rPr>
          <w:sz w:val="24"/>
          <w:szCs w:val="24"/>
        </w:rPr>
        <w:t>ο</w:t>
      </w:r>
      <w:r w:rsidR="000F7FC0">
        <w:rPr>
          <w:sz w:val="24"/>
          <w:szCs w:val="24"/>
        </w:rPr>
        <w:t xml:space="preserve">μάδα Ρομά (πάνω από 15) που απασχολεί τη δικαιοσύνη τακτικά, εισήλθε στον χώρο του Τμήματος Επειγόντων Περιστατικών προκαλώντας φασαρία, οχλαγωγία και εκστομίζοντας προς κάθε κατεύθυνση άσεμνες εκφράσεις. </w:t>
      </w:r>
    </w:p>
    <w:p w14:paraId="52078398" w14:textId="77777777" w:rsidR="00E40049" w:rsidRDefault="000F7FC0" w:rsidP="00E40049">
      <w:pPr>
        <w:jc w:val="both"/>
        <w:rPr>
          <w:sz w:val="24"/>
          <w:szCs w:val="24"/>
        </w:rPr>
      </w:pPr>
      <w:r>
        <w:rPr>
          <w:sz w:val="24"/>
          <w:szCs w:val="24"/>
        </w:rPr>
        <w:t>Στη προσπάθεια καταστολής της κατάστασης, ο μοναδικός φύλακας του νοσοκομείου κατά τη νυχτερινή βάρδια, έπεσε θύμα βιαιοπραγίας</w:t>
      </w:r>
      <w:r w:rsidR="00E40049">
        <w:rPr>
          <w:sz w:val="24"/>
          <w:szCs w:val="24"/>
        </w:rPr>
        <w:t>. Τ</w:t>
      </w:r>
      <w:r>
        <w:rPr>
          <w:sz w:val="24"/>
          <w:szCs w:val="24"/>
        </w:rPr>
        <w:t>αυτόχρονα</w:t>
      </w:r>
      <w:r w:rsidR="00E40049">
        <w:rPr>
          <w:sz w:val="24"/>
          <w:szCs w:val="24"/>
        </w:rPr>
        <w:t xml:space="preserve"> τα επεισόδια επεκτάθηκαν σε</w:t>
      </w:r>
      <w:r>
        <w:rPr>
          <w:sz w:val="24"/>
          <w:szCs w:val="24"/>
        </w:rPr>
        <w:t xml:space="preserve"> </w:t>
      </w:r>
      <w:r w:rsidR="00E40049">
        <w:rPr>
          <w:sz w:val="24"/>
          <w:szCs w:val="24"/>
        </w:rPr>
        <w:t xml:space="preserve">συνοδούς ασθενών αλλα και σε ασθενή που εκείνη την ώρα λάμβανε ενδοφλέβια αγωγή. </w:t>
      </w:r>
      <w:r>
        <w:rPr>
          <w:sz w:val="24"/>
          <w:szCs w:val="24"/>
        </w:rPr>
        <w:t xml:space="preserve"> </w:t>
      </w:r>
    </w:p>
    <w:p w14:paraId="702C796C" w14:textId="77777777" w:rsidR="006A12B4" w:rsidRDefault="00E40049" w:rsidP="00E400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Αξίζει να σημειωθεί πως από τη πρώτη στιγμή ειδοποιήθηκε η αστυνομία, η οποία κατέφθασε μετά από τρεις διαδοχικές κλήσεις, με περίπου 40 λεπτά καθυστέρηση και ενώ οι βιαιοπραγούντες είχαν ήδη εξαφανιστεί. </w:t>
      </w:r>
    </w:p>
    <w:p w14:paraId="3C3670E3" w14:textId="367052CF" w:rsidR="00157084" w:rsidRDefault="00E40049" w:rsidP="00E40049">
      <w:pPr>
        <w:jc w:val="both"/>
        <w:rPr>
          <w:sz w:val="24"/>
          <w:szCs w:val="24"/>
        </w:rPr>
      </w:pPr>
      <w:r>
        <w:rPr>
          <w:sz w:val="24"/>
          <w:szCs w:val="24"/>
        </w:rPr>
        <w:t>Ο Ιατρικός Σύλλογος Κορινθίας</w:t>
      </w:r>
      <w:r w:rsidR="00157084">
        <w:rPr>
          <w:sz w:val="24"/>
          <w:szCs w:val="24"/>
        </w:rPr>
        <w:t>,</w:t>
      </w:r>
      <w:r>
        <w:rPr>
          <w:sz w:val="24"/>
          <w:szCs w:val="24"/>
        </w:rPr>
        <w:t xml:space="preserve"> έχοντας δώσει μάχες για την καταστολή της βίας στους υγειονομικούς χώρους, αναγνωρίζει τη πρόσφατη αυστηροποίηση του νόμου η οποία και αποτελεί όντως ένα καθοριστικό βήμα. </w:t>
      </w:r>
      <w:r w:rsidRPr="00157084">
        <w:rPr>
          <w:b/>
          <w:bCs/>
          <w:sz w:val="24"/>
          <w:szCs w:val="24"/>
        </w:rPr>
        <w:t>Δεν αρκεί όμως αυτό</w:t>
      </w:r>
      <w:r>
        <w:rPr>
          <w:sz w:val="24"/>
          <w:szCs w:val="24"/>
        </w:rPr>
        <w:t xml:space="preserve">. </w:t>
      </w:r>
      <w:r w:rsidR="00157084">
        <w:rPr>
          <w:sz w:val="24"/>
          <w:szCs w:val="24"/>
        </w:rPr>
        <w:t xml:space="preserve">Η λύση βρίσκεται στη </w:t>
      </w:r>
      <w:r w:rsidR="00157084" w:rsidRPr="00157084">
        <w:rPr>
          <w:b/>
          <w:bCs/>
          <w:sz w:val="24"/>
          <w:szCs w:val="24"/>
        </w:rPr>
        <w:t>πρόληψη</w:t>
      </w:r>
      <w:r w:rsidR="00157084">
        <w:rPr>
          <w:sz w:val="24"/>
          <w:szCs w:val="24"/>
        </w:rPr>
        <w:t xml:space="preserve"> της βίας και για αυτό αποτελεί ερώτημα η ατολμία του Κράτους και των Υπουργείων Υγείας και Δικαιοσύνης να</w:t>
      </w:r>
      <w:r w:rsidR="00157084" w:rsidRPr="00157084">
        <w:rPr>
          <w:sz w:val="24"/>
          <w:szCs w:val="24"/>
        </w:rPr>
        <w:t xml:space="preserve"> θεσπίσουν ένα πλαίσιο προστασίας του έμψυχου δυναμικού της δημόσιας υγείας</w:t>
      </w:r>
      <w:r w:rsidR="00157084">
        <w:rPr>
          <w:sz w:val="24"/>
          <w:szCs w:val="24"/>
        </w:rPr>
        <w:t xml:space="preserve">. </w:t>
      </w:r>
    </w:p>
    <w:p w14:paraId="62663AAE" w14:textId="0261D97B" w:rsidR="00E40049" w:rsidRDefault="00157084" w:rsidP="00E40049">
      <w:pPr>
        <w:jc w:val="both"/>
        <w:rPr>
          <w:sz w:val="24"/>
          <w:szCs w:val="24"/>
        </w:rPr>
      </w:pPr>
      <w:r w:rsidRPr="00157084">
        <w:rPr>
          <w:sz w:val="24"/>
          <w:szCs w:val="24"/>
        </w:rPr>
        <w:t>Δηλώνουμε τη συμπαράσταση μας στους υγειονομικούς</w:t>
      </w:r>
      <w:r>
        <w:rPr>
          <w:sz w:val="24"/>
          <w:szCs w:val="24"/>
        </w:rPr>
        <w:t xml:space="preserve"> και στους ασθενείς </w:t>
      </w:r>
      <w:r w:rsidRPr="00157084">
        <w:rPr>
          <w:sz w:val="24"/>
          <w:szCs w:val="24"/>
        </w:rPr>
        <w:t>που</w:t>
      </w:r>
      <w:r>
        <w:rPr>
          <w:sz w:val="24"/>
          <w:szCs w:val="24"/>
        </w:rPr>
        <w:t xml:space="preserve"> από κοινού μάχονται για την υγεία,</w:t>
      </w:r>
      <w:r w:rsidRPr="00157084">
        <w:rPr>
          <w:sz w:val="24"/>
          <w:szCs w:val="24"/>
        </w:rPr>
        <w:t xml:space="preserve"> κάτω από αντίξοες και τριτοκοσμικές συνθήκες, για τις οποίες ευθύνη έχουν μόνο οι κυβερνώντες</w:t>
      </w:r>
      <w:r>
        <w:rPr>
          <w:sz w:val="24"/>
          <w:szCs w:val="24"/>
        </w:rPr>
        <w:t xml:space="preserve">. </w:t>
      </w:r>
      <w:r w:rsidR="006A12B4" w:rsidRPr="006A12B4">
        <w:rPr>
          <w:sz w:val="24"/>
          <w:szCs w:val="24"/>
        </w:rPr>
        <w:t xml:space="preserve">Η βιαιοπραγία στους χώρους παροχής υγείας αποτελεί άνανδρη έκφραση κομπλεξισμού και δεν γίνεται αποδεκτή σε καμία περίπτωση.  </w:t>
      </w:r>
    </w:p>
    <w:p w14:paraId="60C680F5" w14:textId="64B2058E" w:rsidR="009F609A" w:rsidRPr="00157084" w:rsidRDefault="009F609A" w:rsidP="00AB77EC"/>
    <w:p w14:paraId="1E2E0007" w14:textId="3F53D427" w:rsidR="00620E58" w:rsidRPr="00620E58" w:rsidRDefault="00F83C78" w:rsidP="00421E3F">
      <w:pPr>
        <w:jc w:val="both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31C787" wp14:editId="2DEB345E">
            <wp:simplePos x="0" y="0"/>
            <wp:positionH relativeFrom="column">
              <wp:posOffset>2377440</wp:posOffset>
            </wp:positionH>
            <wp:positionV relativeFrom="paragraph">
              <wp:posOffset>198022</wp:posOffset>
            </wp:positionV>
            <wp:extent cx="899160" cy="922020"/>
            <wp:effectExtent l="38100" t="19050" r="34290" b="0"/>
            <wp:wrapNone/>
            <wp:docPr id="104812913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129139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algn="ctr" rotWithShape="0">
                        <a:schemeClr val="accent1">
                          <a:lumMod val="75000"/>
                          <a:alpha val="85000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E58">
        <w:rPr>
          <w:b/>
          <w:bCs/>
          <w:sz w:val="24"/>
          <w:szCs w:val="24"/>
        </w:rPr>
        <w:t xml:space="preserve">                                                             </w:t>
      </w:r>
      <w:r w:rsidR="00AB77EC">
        <w:rPr>
          <w:b/>
          <w:bCs/>
          <w:sz w:val="24"/>
          <w:szCs w:val="24"/>
        </w:rPr>
        <w:t xml:space="preserve">        </w:t>
      </w:r>
      <w:r w:rsidR="00620E58">
        <w:rPr>
          <w:b/>
          <w:bCs/>
          <w:sz w:val="24"/>
          <w:szCs w:val="24"/>
        </w:rPr>
        <w:t xml:space="preserve">   </w:t>
      </w:r>
      <w:r w:rsidR="00DB176E">
        <w:rPr>
          <w:b/>
          <w:bCs/>
          <w:sz w:val="24"/>
          <w:szCs w:val="24"/>
        </w:rPr>
        <w:t xml:space="preserve"> </w:t>
      </w:r>
      <w:r w:rsidR="00F57D82">
        <w:rPr>
          <w:b/>
          <w:bCs/>
          <w:sz w:val="24"/>
          <w:szCs w:val="24"/>
        </w:rPr>
        <w:t xml:space="preserve"> </w:t>
      </w:r>
      <w:r w:rsidR="00620E58">
        <w:rPr>
          <w:b/>
          <w:bCs/>
          <w:sz w:val="24"/>
          <w:szCs w:val="24"/>
        </w:rPr>
        <w:t>Για το ΔΣ</w:t>
      </w:r>
    </w:p>
    <w:p w14:paraId="392B7F5C" w14:textId="34BE4AE5" w:rsidR="00620E58" w:rsidRPr="00620E58" w:rsidRDefault="00620E58" w:rsidP="00421E3F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AB77EC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</w:t>
      </w:r>
      <w:r w:rsidRPr="00620E58">
        <w:rPr>
          <w:b/>
          <w:bCs/>
          <w:sz w:val="24"/>
          <w:szCs w:val="24"/>
        </w:rPr>
        <w:t>ΠΡΟΕΔΡΟΣ</w:t>
      </w:r>
      <w:r w:rsidR="009F609A" w:rsidRPr="00156A79">
        <w:rPr>
          <w:b/>
          <w:bCs/>
          <w:sz w:val="24"/>
          <w:szCs w:val="24"/>
        </w:rPr>
        <w:t xml:space="preserve">         </w:t>
      </w:r>
      <w:r w:rsidRPr="00620E58">
        <w:rPr>
          <w:b/>
          <w:bCs/>
          <w:sz w:val="24"/>
          <w:szCs w:val="24"/>
        </w:rPr>
        <w:t xml:space="preserve">                   </w:t>
      </w:r>
      <w:r w:rsidR="00156A79">
        <w:rPr>
          <w:b/>
          <w:bCs/>
          <w:sz w:val="24"/>
          <w:szCs w:val="24"/>
        </w:rPr>
        <w:t xml:space="preserve"> </w:t>
      </w:r>
      <w:r w:rsidRPr="00620E58">
        <w:rPr>
          <w:b/>
          <w:bCs/>
          <w:sz w:val="24"/>
          <w:szCs w:val="24"/>
        </w:rPr>
        <w:t>ΓΕΝ. ΓΡΑΜΜΑΤΕΑΣ</w:t>
      </w:r>
    </w:p>
    <w:p w14:paraId="1CAE689A" w14:textId="431620C0" w:rsidR="00FC2D00" w:rsidRPr="00157084" w:rsidRDefault="00620E58" w:rsidP="00157084">
      <w:pPr>
        <w:jc w:val="both"/>
        <w:rPr>
          <w:b/>
          <w:bCs/>
          <w:sz w:val="24"/>
          <w:szCs w:val="24"/>
        </w:rPr>
      </w:pPr>
      <w:r w:rsidRPr="00620E58">
        <w:rPr>
          <w:b/>
          <w:bCs/>
          <w:sz w:val="24"/>
          <w:szCs w:val="24"/>
        </w:rPr>
        <w:t xml:space="preserve">         </w:t>
      </w:r>
      <w:r w:rsidR="00DB176E">
        <w:rPr>
          <w:b/>
          <w:bCs/>
          <w:sz w:val="24"/>
          <w:szCs w:val="24"/>
        </w:rPr>
        <w:t xml:space="preserve">   </w:t>
      </w:r>
      <w:r w:rsidR="00B23D38" w:rsidRPr="00620E5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="00AB77EC">
        <w:rPr>
          <w:b/>
          <w:bCs/>
          <w:sz w:val="24"/>
          <w:szCs w:val="24"/>
        </w:rPr>
        <w:t xml:space="preserve">    </w:t>
      </w:r>
      <w:r w:rsidRPr="00620E58">
        <w:rPr>
          <w:b/>
          <w:bCs/>
          <w:sz w:val="24"/>
          <w:szCs w:val="24"/>
        </w:rPr>
        <w:t xml:space="preserve">ΧΡΥΣΟΒΑΛΑΝΤΗΣ ΜΕΛΛΟΣ     </w:t>
      </w:r>
      <w:r w:rsidR="009F609A" w:rsidRPr="00156A79">
        <w:rPr>
          <w:b/>
          <w:bCs/>
          <w:sz w:val="24"/>
          <w:szCs w:val="24"/>
        </w:rPr>
        <w:t xml:space="preserve">          </w:t>
      </w:r>
      <w:r w:rsidRPr="00620E58">
        <w:rPr>
          <w:b/>
          <w:bCs/>
          <w:sz w:val="24"/>
          <w:szCs w:val="24"/>
        </w:rPr>
        <w:t xml:space="preserve">             ΘΕΟΔΩΡΟΣ ΣΕΡΓΕΝΤΑΝΗΣ</w:t>
      </w:r>
    </w:p>
    <w:p w14:paraId="711577C0" w14:textId="4BA7A6A8" w:rsidR="00D50210" w:rsidRPr="004A58D8" w:rsidRDefault="00D50210" w:rsidP="00FC2D00"/>
    <w:sectPr w:rsidR="00D50210" w:rsidRPr="004A58D8" w:rsidSect="00156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E9DAE" w14:textId="77777777" w:rsidR="00F70260" w:rsidRDefault="00F70260" w:rsidP="002D2192">
      <w:pPr>
        <w:spacing w:after="0" w:line="240" w:lineRule="auto"/>
      </w:pPr>
      <w:r>
        <w:separator/>
      </w:r>
    </w:p>
  </w:endnote>
  <w:endnote w:type="continuationSeparator" w:id="0">
    <w:p w14:paraId="4FF09DF2" w14:textId="77777777" w:rsidR="00F70260" w:rsidRDefault="00F70260" w:rsidP="002D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A81C9" w14:textId="77777777" w:rsidR="00F70260" w:rsidRDefault="00F70260" w:rsidP="002D2192">
      <w:pPr>
        <w:spacing w:after="0" w:line="240" w:lineRule="auto"/>
      </w:pPr>
      <w:r>
        <w:separator/>
      </w:r>
    </w:p>
  </w:footnote>
  <w:footnote w:type="continuationSeparator" w:id="0">
    <w:p w14:paraId="7005F0BA" w14:textId="77777777" w:rsidR="00F70260" w:rsidRDefault="00F70260" w:rsidP="002D2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155E4"/>
    <w:multiLevelType w:val="hybridMultilevel"/>
    <w:tmpl w:val="945AC4B0"/>
    <w:lvl w:ilvl="0" w:tplc="60B0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A1F84"/>
    <w:multiLevelType w:val="hybridMultilevel"/>
    <w:tmpl w:val="F9C483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E4C7C"/>
    <w:multiLevelType w:val="hybridMultilevel"/>
    <w:tmpl w:val="5276F3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031737">
    <w:abstractNumId w:val="0"/>
  </w:num>
  <w:num w:numId="2" w16cid:durableId="417600303">
    <w:abstractNumId w:val="2"/>
  </w:num>
  <w:num w:numId="3" w16cid:durableId="1851724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C7"/>
    <w:rsid w:val="00087F0D"/>
    <w:rsid w:val="000C53C7"/>
    <w:rsid w:val="000D4E2A"/>
    <w:rsid w:val="000F0A84"/>
    <w:rsid w:val="000F7FC0"/>
    <w:rsid w:val="0012068B"/>
    <w:rsid w:val="00153EA4"/>
    <w:rsid w:val="00156A79"/>
    <w:rsid w:val="00157084"/>
    <w:rsid w:val="001840B1"/>
    <w:rsid w:val="001B774C"/>
    <w:rsid w:val="001C55B2"/>
    <w:rsid w:val="00226E86"/>
    <w:rsid w:val="00240918"/>
    <w:rsid w:val="002748CB"/>
    <w:rsid w:val="00275A43"/>
    <w:rsid w:val="002C54C7"/>
    <w:rsid w:val="002D2192"/>
    <w:rsid w:val="002D711F"/>
    <w:rsid w:val="00347CCE"/>
    <w:rsid w:val="00347DC5"/>
    <w:rsid w:val="00385732"/>
    <w:rsid w:val="003F6C38"/>
    <w:rsid w:val="0041343F"/>
    <w:rsid w:val="00417B13"/>
    <w:rsid w:val="00421E3F"/>
    <w:rsid w:val="004363FE"/>
    <w:rsid w:val="00477C6F"/>
    <w:rsid w:val="00493094"/>
    <w:rsid w:val="004A58D8"/>
    <w:rsid w:val="00536DD4"/>
    <w:rsid w:val="00584B23"/>
    <w:rsid w:val="005C396C"/>
    <w:rsid w:val="006116FA"/>
    <w:rsid w:val="00620E58"/>
    <w:rsid w:val="00627912"/>
    <w:rsid w:val="00627915"/>
    <w:rsid w:val="006A12B4"/>
    <w:rsid w:val="006B4568"/>
    <w:rsid w:val="006B6BFF"/>
    <w:rsid w:val="00702574"/>
    <w:rsid w:val="00743BB9"/>
    <w:rsid w:val="007A10B2"/>
    <w:rsid w:val="007F1640"/>
    <w:rsid w:val="008447DE"/>
    <w:rsid w:val="00856BA4"/>
    <w:rsid w:val="00872677"/>
    <w:rsid w:val="00883F43"/>
    <w:rsid w:val="00890BAF"/>
    <w:rsid w:val="008A1D5E"/>
    <w:rsid w:val="008B2348"/>
    <w:rsid w:val="008C019B"/>
    <w:rsid w:val="008C0724"/>
    <w:rsid w:val="008D3814"/>
    <w:rsid w:val="0096506D"/>
    <w:rsid w:val="009715B4"/>
    <w:rsid w:val="00987187"/>
    <w:rsid w:val="00993E46"/>
    <w:rsid w:val="009F609A"/>
    <w:rsid w:val="00A1501B"/>
    <w:rsid w:val="00A462AE"/>
    <w:rsid w:val="00A467CA"/>
    <w:rsid w:val="00AB77EC"/>
    <w:rsid w:val="00B23D38"/>
    <w:rsid w:val="00B67841"/>
    <w:rsid w:val="00B67BE6"/>
    <w:rsid w:val="00B8136C"/>
    <w:rsid w:val="00BA384B"/>
    <w:rsid w:val="00BD1942"/>
    <w:rsid w:val="00BF2D2B"/>
    <w:rsid w:val="00C144B9"/>
    <w:rsid w:val="00C85701"/>
    <w:rsid w:val="00CB1559"/>
    <w:rsid w:val="00D144AD"/>
    <w:rsid w:val="00D50210"/>
    <w:rsid w:val="00D52D86"/>
    <w:rsid w:val="00DB176E"/>
    <w:rsid w:val="00E20FE4"/>
    <w:rsid w:val="00E40049"/>
    <w:rsid w:val="00E44D2C"/>
    <w:rsid w:val="00E5316A"/>
    <w:rsid w:val="00E776F1"/>
    <w:rsid w:val="00E91560"/>
    <w:rsid w:val="00EC5591"/>
    <w:rsid w:val="00F109C6"/>
    <w:rsid w:val="00F57D82"/>
    <w:rsid w:val="00F70260"/>
    <w:rsid w:val="00F83C78"/>
    <w:rsid w:val="00FA630E"/>
    <w:rsid w:val="00FC2D00"/>
    <w:rsid w:val="00FD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485B4"/>
  <w15:docId w15:val="{0EC9DE70-AD4D-4C1E-B3BC-6BF63190B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21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D2192"/>
  </w:style>
  <w:style w:type="paragraph" w:styleId="a4">
    <w:name w:val="footer"/>
    <w:basedOn w:val="a"/>
    <w:link w:val="Char0"/>
    <w:uiPriority w:val="99"/>
    <w:unhideWhenUsed/>
    <w:rsid w:val="002D21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D2192"/>
  </w:style>
  <w:style w:type="paragraph" w:styleId="a5">
    <w:name w:val="List Paragraph"/>
    <w:basedOn w:val="a"/>
    <w:uiPriority w:val="34"/>
    <w:qFormat/>
    <w:rsid w:val="007F1640"/>
    <w:pPr>
      <w:ind w:left="720"/>
      <w:contextualSpacing/>
    </w:pPr>
  </w:style>
  <w:style w:type="paragraph" w:customStyle="1" w:styleId="1">
    <w:name w:val="Βασικό1"/>
    <w:rsid w:val="00AB77EC"/>
    <w:pPr>
      <w:spacing w:after="0" w:line="276" w:lineRule="auto"/>
    </w:pPr>
    <w:rPr>
      <w:rFonts w:ascii="Arial" w:eastAsia="Arial" w:hAnsi="Arial" w:cs="Arial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4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 terzis</dc:creator>
  <cp:keywords/>
  <dc:description/>
  <cp:lastModifiedBy>Chrysovaladis Mellos</cp:lastModifiedBy>
  <cp:revision>3</cp:revision>
  <dcterms:created xsi:type="dcterms:W3CDTF">2025-03-26T08:35:00Z</dcterms:created>
  <dcterms:modified xsi:type="dcterms:W3CDTF">2025-03-26T08:37:00Z</dcterms:modified>
</cp:coreProperties>
</file>