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A9E" w:rsidRPr="007C6F38" w:rsidRDefault="00794A9E" w:rsidP="007C6F38">
      <w:pPr>
        <w:spacing w:after="0" w:line="240" w:lineRule="auto"/>
        <w:rPr>
          <w:rFonts w:ascii="Arial" w:eastAsia="Times New Roman" w:hAnsi="Arial" w:cs="Arial"/>
          <w:color w:val="0A0A0A"/>
          <w:sz w:val="21"/>
          <w:szCs w:val="21"/>
        </w:rPr>
      </w:pPr>
      <w:r w:rsidRPr="00794A9E">
        <w:rPr>
          <w:rFonts w:ascii="Arial" w:eastAsia="Times New Roman" w:hAnsi="Arial" w:cs="Arial"/>
          <w:noProof/>
          <w:color w:val="0A0A0A"/>
          <w:sz w:val="21"/>
          <w:szCs w:val="21"/>
        </w:rPr>
        <w:drawing>
          <wp:inline distT="0" distB="0" distL="0" distR="0">
            <wp:extent cx="904875" cy="829837"/>
            <wp:effectExtent l="19050" t="0" r="9525" b="0"/>
            <wp:docPr id="10" name="Εικόνα 1" descr="C:\Users\user\Desktop\ippokrat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ppokratis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29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0AC4">
        <w:rPr>
          <w:rFonts w:ascii="Arial" w:eastAsia="Times New Roman" w:hAnsi="Arial" w:cs="Arial"/>
          <w:color w:val="0A0A0A"/>
          <w:sz w:val="21"/>
          <w:szCs w:val="21"/>
        </w:rPr>
        <w:tab/>
      </w:r>
      <w:r>
        <w:rPr>
          <w:rFonts w:ascii="Arial" w:eastAsia="Times New Roman" w:hAnsi="Arial" w:cs="Arial"/>
          <w:color w:val="0A0A0A"/>
          <w:sz w:val="21"/>
          <w:szCs w:val="21"/>
        </w:rPr>
        <w:t xml:space="preserve">          </w:t>
      </w:r>
      <w:r w:rsidRPr="00794A9E">
        <w:rPr>
          <w:rFonts w:ascii="Arial" w:eastAsia="Times New Roman" w:hAnsi="Arial" w:cs="Arial"/>
          <w:noProof/>
          <w:color w:val="0A0A0A"/>
          <w:sz w:val="21"/>
          <w:szCs w:val="21"/>
        </w:rPr>
        <w:drawing>
          <wp:inline distT="0" distB="0" distL="0" distR="0">
            <wp:extent cx="1012444" cy="638175"/>
            <wp:effectExtent l="19050" t="0" r="0" b="0"/>
            <wp:docPr id="4" name="Εικόνα 2" descr="C:\Users\user\Desktop\logo-ΜΑΓΝΗΣΙΑ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logo-ΜΑΓΝΗΣΙΑΣ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42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A0A0A"/>
          <w:sz w:val="21"/>
          <w:szCs w:val="21"/>
        </w:rPr>
        <w:tab/>
        <w:t xml:space="preserve">   </w:t>
      </w:r>
      <w:r w:rsidRPr="00794A9E">
        <w:rPr>
          <w:rFonts w:ascii="Arial" w:eastAsia="Times New Roman" w:hAnsi="Arial" w:cs="Arial"/>
          <w:noProof/>
          <w:color w:val="0A0A0A"/>
          <w:sz w:val="21"/>
          <w:szCs w:val="21"/>
        </w:rPr>
        <w:drawing>
          <wp:inline distT="0" distB="0" distL="0" distR="0">
            <wp:extent cx="809625" cy="809625"/>
            <wp:effectExtent l="19050" t="0" r="9525" b="0"/>
            <wp:docPr id="12" name="Εικόνα 3" descr="C:\Users\user\Desktop\istrikalalogo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strikalalogo-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0AC4">
        <w:rPr>
          <w:rFonts w:ascii="Arial" w:eastAsia="Times New Roman" w:hAnsi="Arial" w:cs="Arial"/>
          <w:color w:val="0A0A0A"/>
          <w:sz w:val="21"/>
          <w:szCs w:val="21"/>
        </w:rPr>
        <w:tab/>
      </w:r>
      <w:r>
        <w:rPr>
          <w:rFonts w:ascii="Arial" w:eastAsia="Times New Roman" w:hAnsi="Arial" w:cs="Arial"/>
          <w:color w:val="0A0A0A"/>
          <w:sz w:val="21"/>
          <w:szCs w:val="21"/>
        </w:rPr>
        <w:t xml:space="preserve">             </w:t>
      </w:r>
      <w:r w:rsidRPr="00794A9E">
        <w:rPr>
          <w:rFonts w:ascii="Arial" w:eastAsia="Times New Roman" w:hAnsi="Arial" w:cs="Arial"/>
          <w:noProof/>
          <w:color w:val="0A0A0A"/>
          <w:sz w:val="21"/>
          <w:szCs w:val="21"/>
        </w:rPr>
        <w:drawing>
          <wp:inline distT="0" distB="0" distL="0" distR="0">
            <wp:extent cx="753517" cy="740026"/>
            <wp:effectExtent l="19050" t="0" r="8483" b="0"/>
            <wp:docPr id="6" name="Εικόνα 1" descr="C:\Users\user\Desktop\ΙΣ ΚΑΡΔΙΤΣΑΣ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ΙΣ ΚΑΡΔΙΤΣΑΣ-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309" cy="74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4A9E" w:rsidRDefault="00794A9E" w:rsidP="00794A9E">
      <w:pPr>
        <w:rPr>
          <w:rFonts w:ascii="UICTFontTextStyleBody" w:hAnsi="UICTFontTextStyleBody"/>
          <w:b/>
          <w:color w:val="454545"/>
          <w:sz w:val="28"/>
          <w:szCs w:val="28"/>
        </w:rPr>
      </w:pPr>
      <w:r w:rsidRPr="00F1152B">
        <w:rPr>
          <w:rFonts w:ascii="UICTFontTextStyleBody" w:hAnsi="UICTFontTextStyleBody"/>
          <w:b/>
          <w:color w:val="454545"/>
          <w:sz w:val="28"/>
          <w:szCs w:val="28"/>
        </w:rPr>
        <w:t xml:space="preserve">Ι.Σ.  ΛΑΡΙΣΑΣ </w:t>
      </w:r>
      <w:r>
        <w:rPr>
          <w:rFonts w:ascii="UICTFontTextStyleBody" w:hAnsi="UICTFontTextStyleBody"/>
          <w:b/>
          <w:color w:val="454545"/>
          <w:sz w:val="28"/>
          <w:szCs w:val="28"/>
        </w:rPr>
        <w:t xml:space="preserve">       </w:t>
      </w:r>
      <w:r w:rsidRPr="00F1152B">
        <w:rPr>
          <w:rFonts w:ascii="UICTFontTextStyleBody" w:hAnsi="UICTFontTextStyleBody"/>
          <w:b/>
          <w:color w:val="454545"/>
          <w:sz w:val="28"/>
          <w:szCs w:val="28"/>
        </w:rPr>
        <w:t xml:space="preserve"> Ι.Σ. ΜΑΓΝΗΣΙΑΣ  </w:t>
      </w:r>
      <w:r>
        <w:rPr>
          <w:rFonts w:ascii="UICTFontTextStyleBody" w:hAnsi="UICTFontTextStyleBody"/>
          <w:b/>
          <w:color w:val="454545"/>
          <w:sz w:val="28"/>
          <w:szCs w:val="28"/>
        </w:rPr>
        <w:t xml:space="preserve"> </w:t>
      </w:r>
      <w:r w:rsidRPr="00F1152B">
        <w:rPr>
          <w:rFonts w:ascii="UICTFontTextStyleBody" w:hAnsi="UICTFontTextStyleBody"/>
          <w:b/>
          <w:color w:val="454545"/>
          <w:sz w:val="28"/>
          <w:szCs w:val="28"/>
        </w:rPr>
        <w:t xml:space="preserve"> </w:t>
      </w:r>
      <w:r>
        <w:rPr>
          <w:rFonts w:ascii="UICTFontTextStyleBody" w:hAnsi="UICTFontTextStyleBody"/>
          <w:b/>
          <w:color w:val="454545"/>
          <w:sz w:val="28"/>
          <w:szCs w:val="28"/>
        </w:rPr>
        <w:t xml:space="preserve"> </w:t>
      </w:r>
      <w:r w:rsidRPr="00F1152B">
        <w:rPr>
          <w:rFonts w:ascii="UICTFontTextStyleBody" w:hAnsi="UICTFontTextStyleBody"/>
          <w:b/>
          <w:color w:val="454545"/>
          <w:sz w:val="28"/>
          <w:szCs w:val="28"/>
        </w:rPr>
        <w:t xml:space="preserve"> Ι.Σ ΤΡΙΚΑΛΩΝ  </w:t>
      </w:r>
      <w:r>
        <w:rPr>
          <w:rFonts w:ascii="UICTFontTextStyleBody" w:hAnsi="UICTFontTextStyleBody"/>
          <w:b/>
          <w:color w:val="454545"/>
          <w:sz w:val="28"/>
          <w:szCs w:val="28"/>
        </w:rPr>
        <w:t xml:space="preserve">       </w:t>
      </w:r>
      <w:r w:rsidRPr="00F1152B">
        <w:rPr>
          <w:rFonts w:ascii="UICTFontTextStyleBody" w:hAnsi="UICTFontTextStyleBody"/>
          <w:b/>
          <w:color w:val="454545"/>
          <w:sz w:val="28"/>
          <w:szCs w:val="28"/>
        </w:rPr>
        <w:t>Ι.Σ. ΚΑΡΔΙΤΣΑΣ</w:t>
      </w:r>
    </w:p>
    <w:p w:rsidR="00794A9E" w:rsidRDefault="00794A9E" w:rsidP="000209C3">
      <w:pPr>
        <w:spacing w:after="0" w:line="240" w:lineRule="auto"/>
        <w:rPr>
          <w:rFonts w:ascii="Arial" w:eastAsia="Times New Roman" w:hAnsi="Arial" w:cs="Arial"/>
          <w:color w:val="0A0A0A"/>
          <w:sz w:val="21"/>
          <w:szCs w:val="21"/>
        </w:rPr>
      </w:pPr>
    </w:p>
    <w:p w:rsidR="00070AC4" w:rsidRDefault="00070AC4" w:rsidP="000209C3">
      <w:pPr>
        <w:spacing w:after="0" w:line="240" w:lineRule="auto"/>
        <w:rPr>
          <w:rFonts w:ascii="Arial" w:eastAsia="Times New Roman" w:hAnsi="Arial" w:cs="Arial"/>
          <w:color w:val="0A0A0A"/>
          <w:sz w:val="21"/>
          <w:szCs w:val="21"/>
        </w:rPr>
      </w:pPr>
    </w:p>
    <w:p w:rsidR="000209C3" w:rsidRDefault="00070AC4" w:rsidP="000209C3">
      <w:pPr>
        <w:spacing w:after="0" w:line="240" w:lineRule="auto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>
        <w:rPr>
          <w:rFonts w:ascii="Arial" w:eastAsia="Times New Roman" w:hAnsi="Arial" w:cs="Arial"/>
          <w:color w:val="0A0A0A"/>
          <w:sz w:val="21"/>
          <w:szCs w:val="21"/>
        </w:rPr>
        <w:tab/>
      </w:r>
      <w:r>
        <w:rPr>
          <w:rFonts w:ascii="Arial" w:eastAsia="Times New Roman" w:hAnsi="Arial" w:cs="Arial"/>
          <w:color w:val="0A0A0A"/>
          <w:sz w:val="21"/>
          <w:szCs w:val="21"/>
        </w:rPr>
        <w:tab/>
      </w:r>
      <w:r>
        <w:rPr>
          <w:rFonts w:ascii="Arial" w:eastAsia="Times New Roman" w:hAnsi="Arial" w:cs="Arial"/>
          <w:color w:val="0A0A0A"/>
          <w:sz w:val="21"/>
          <w:szCs w:val="21"/>
        </w:rPr>
        <w:tab/>
      </w:r>
      <w:r>
        <w:rPr>
          <w:rFonts w:ascii="Arial" w:eastAsia="Times New Roman" w:hAnsi="Arial" w:cs="Arial"/>
          <w:color w:val="0A0A0A"/>
          <w:sz w:val="21"/>
          <w:szCs w:val="21"/>
        </w:rPr>
        <w:tab/>
      </w:r>
      <w:r>
        <w:rPr>
          <w:rFonts w:ascii="Arial" w:eastAsia="Times New Roman" w:hAnsi="Arial" w:cs="Arial"/>
          <w:color w:val="0A0A0A"/>
          <w:sz w:val="21"/>
          <w:szCs w:val="21"/>
        </w:rPr>
        <w:tab/>
      </w:r>
      <w:r>
        <w:rPr>
          <w:rFonts w:ascii="Arial" w:eastAsia="Times New Roman" w:hAnsi="Arial" w:cs="Arial"/>
          <w:color w:val="0A0A0A"/>
          <w:sz w:val="21"/>
          <w:szCs w:val="21"/>
        </w:rPr>
        <w:tab/>
      </w:r>
      <w:r>
        <w:rPr>
          <w:rFonts w:ascii="Arial" w:eastAsia="Times New Roman" w:hAnsi="Arial" w:cs="Arial"/>
          <w:color w:val="0A0A0A"/>
          <w:sz w:val="21"/>
          <w:szCs w:val="21"/>
        </w:rPr>
        <w:tab/>
      </w:r>
      <w:r>
        <w:rPr>
          <w:rFonts w:ascii="Arial" w:eastAsia="Times New Roman" w:hAnsi="Arial" w:cs="Arial"/>
          <w:color w:val="0A0A0A"/>
          <w:sz w:val="21"/>
          <w:szCs w:val="21"/>
        </w:rPr>
        <w:tab/>
      </w:r>
      <w:r>
        <w:rPr>
          <w:rFonts w:ascii="Arial" w:eastAsia="Times New Roman" w:hAnsi="Arial" w:cs="Arial"/>
          <w:color w:val="0A0A0A"/>
          <w:sz w:val="21"/>
          <w:szCs w:val="21"/>
        </w:rPr>
        <w:tab/>
      </w:r>
      <w:r w:rsidR="00606B04">
        <w:rPr>
          <w:rFonts w:ascii="Arial" w:eastAsia="Times New Roman" w:hAnsi="Arial" w:cs="Arial"/>
          <w:color w:val="0A0A0A"/>
          <w:sz w:val="21"/>
          <w:szCs w:val="21"/>
        </w:rPr>
        <w:t xml:space="preserve">                         </w:t>
      </w:r>
      <w:r w:rsidRPr="00070AC4">
        <w:rPr>
          <w:rFonts w:ascii="Times New Roman" w:eastAsia="Times New Roman" w:hAnsi="Times New Roman" w:cs="Times New Roman"/>
          <w:color w:val="0A0A0A"/>
          <w:sz w:val="24"/>
          <w:szCs w:val="24"/>
        </w:rPr>
        <w:t>Τετάρτη 4-2-2026</w:t>
      </w:r>
    </w:p>
    <w:p w:rsidR="00606B04" w:rsidRDefault="00606B04" w:rsidP="000209C3">
      <w:pPr>
        <w:spacing w:after="0" w:line="240" w:lineRule="auto"/>
        <w:rPr>
          <w:rFonts w:ascii="Arial" w:eastAsia="Times New Roman" w:hAnsi="Arial" w:cs="Arial"/>
          <w:color w:val="0A0A0A"/>
          <w:sz w:val="21"/>
          <w:szCs w:val="21"/>
        </w:rPr>
      </w:pPr>
    </w:p>
    <w:p w:rsidR="00EA6301" w:rsidRPr="000209C3" w:rsidRDefault="00EA6301" w:rsidP="000209C3">
      <w:pPr>
        <w:spacing w:after="0" w:line="240" w:lineRule="auto"/>
        <w:rPr>
          <w:rFonts w:ascii="Arial" w:eastAsia="Times New Roman" w:hAnsi="Arial" w:cs="Arial"/>
          <w:color w:val="0A0A0A"/>
          <w:sz w:val="21"/>
          <w:szCs w:val="21"/>
        </w:rPr>
      </w:pPr>
    </w:p>
    <w:p w:rsidR="000209C3" w:rsidRDefault="00B00DF4" w:rsidP="000209C3">
      <w:pPr>
        <w:spacing w:after="0" w:line="240" w:lineRule="auto"/>
        <w:rPr>
          <w:rFonts w:ascii="Arial" w:eastAsia="Times New Roman" w:hAnsi="Arial" w:cs="Arial"/>
          <w:color w:val="0A0A0A"/>
          <w:sz w:val="21"/>
          <w:szCs w:val="21"/>
        </w:rPr>
      </w:pPr>
      <w:r>
        <w:rPr>
          <w:rFonts w:ascii="Arial" w:eastAsia="Times New Roman" w:hAnsi="Arial" w:cs="Arial"/>
          <w:noProof/>
          <w:color w:val="0A0A0A"/>
          <w:sz w:val="21"/>
          <w:szCs w:val="21"/>
        </w:rPr>
        <w:t xml:space="preserve">                                     </w:t>
      </w:r>
      <w:r w:rsidRPr="00B00DF4">
        <w:rPr>
          <w:rFonts w:ascii="Arial" w:eastAsia="Times New Roman" w:hAnsi="Arial" w:cs="Arial"/>
          <w:noProof/>
          <w:color w:val="0A0A0A"/>
          <w:sz w:val="21"/>
          <w:szCs w:val="21"/>
        </w:rPr>
        <w:drawing>
          <wp:inline distT="0" distB="0" distL="0" distR="0">
            <wp:extent cx="3152775" cy="2193558"/>
            <wp:effectExtent l="19050" t="0" r="0" b="0"/>
            <wp:docPr id="2" name="Εικόνα 1" descr="C:\Users\user\Desktop\1770206431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7702064318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517" cy="2196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301" w:rsidRDefault="00EA6301" w:rsidP="000209C3">
      <w:pPr>
        <w:spacing w:after="0" w:line="240" w:lineRule="auto"/>
        <w:rPr>
          <w:rFonts w:ascii="Arial" w:eastAsia="Times New Roman" w:hAnsi="Arial" w:cs="Arial"/>
          <w:color w:val="0A0A0A"/>
          <w:sz w:val="21"/>
          <w:szCs w:val="21"/>
        </w:rPr>
      </w:pPr>
    </w:p>
    <w:p w:rsidR="00EA6301" w:rsidRDefault="00EA6301" w:rsidP="00EA63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A0A0A"/>
          <w:sz w:val="28"/>
          <w:szCs w:val="28"/>
        </w:rPr>
      </w:pPr>
      <w:r w:rsidRPr="00EA6301">
        <w:rPr>
          <w:rFonts w:ascii="Times New Roman" w:eastAsia="Times New Roman" w:hAnsi="Times New Roman" w:cs="Times New Roman"/>
          <w:b/>
          <w:color w:val="0A0A0A"/>
          <w:sz w:val="28"/>
          <w:szCs w:val="28"/>
        </w:rPr>
        <w:t xml:space="preserve">Ιατρικοί Σύλλογοι Θεσσαλίας: Οι μετακινήσεις Ιατρών ΕΣΥ και </w:t>
      </w:r>
    </w:p>
    <w:p w:rsidR="00EA6301" w:rsidRDefault="00EA6301" w:rsidP="00EA63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A0A0A"/>
          <w:sz w:val="28"/>
          <w:szCs w:val="28"/>
        </w:rPr>
        <w:t xml:space="preserve">η </w:t>
      </w:r>
      <w:r w:rsidRPr="00EA6301">
        <w:rPr>
          <w:rFonts w:ascii="Times New Roman" w:eastAsia="Times New Roman" w:hAnsi="Times New Roman" w:cs="Times New Roman"/>
          <w:b/>
          <w:color w:val="0A0A0A"/>
          <w:sz w:val="28"/>
          <w:szCs w:val="28"/>
        </w:rPr>
        <w:t xml:space="preserve">προβληματική ανέλιξη τους </w:t>
      </w:r>
    </w:p>
    <w:p w:rsidR="00EA6301" w:rsidRDefault="00EA6301" w:rsidP="00EA63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A0A0A"/>
          <w:sz w:val="28"/>
          <w:szCs w:val="28"/>
        </w:rPr>
      </w:pPr>
    </w:p>
    <w:p w:rsidR="00EA6301" w:rsidRPr="000209C3" w:rsidRDefault="00EA6301" w:rsidP="00EA63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A0A0A"/>
          <w:sz w:val="28"/>
          <w:szCs w:val="28"/>
        </w:rPr>
      </w:pPr>
    </w:p>
    <w:p w:rsidR="000209C3" w:rsidRDefault="00436C58" w:rsidP="00EB43CB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hyperlink r:id="rId10" w:tgtFrame="_top" w:history="1"/>
      <w:r w:rsidR="000209C3" w:rsidRPr="000209C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Οι μετακινήσεις ιατρών στο ΕΣΥ </w:t>
      </w:r>
      <w:r w:rsidR="00616ABA" w:rsidRPr="000209C3">
        <w:rPr>
          <w:rFonts w:ascii="Times New Roman" w:eastAsia="Times New Roman" w:hAnsi="Times New Roman" w:cs="Times New Roman"/>
          <w:color w:val="0A0A0A"/>
          <w:sz w:val="28"/>
          <w:szCs w:val="28"/>
        </w:rPr>
        <w:t>με στόχο την κάλυψη κε</w:t>
      </w:r>
      <w:r w:rsidR="00616ABA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νών σε </w:t>
      </w:r>
      <w:proofErr w:type="spellStart"/>
      <w:r w:rsidR="00616ABA">
        <w:rPr>
          <w:rFonts w:ascii="Times New Roman" w:eastAsia="Times New Roman" w:hAnsi="Times New Roman" w:cs="Times New Roman"/>
          <w:color w:val="0A0A0A"/>
          <w:sz w:val="28"/>
          <w:szCs w:val="28"/>
        </w:rPr>
        <w:t>υποστελεχωμένες</w:t>
      </w:r>
      <w:proofErr w:type="spellEnd"/>
      <w:r w:rsidR="00616ABA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περιοχές </w:t>
      </w:r>
      <w:r w:rsidR="000209C3" w:rsidRPr="000209C3">
        <w:rPr>
          <w:rFonts w:ascii="Times New Roman" w:eastAsia="Times New Roman" w:hAnsi="Times New Roman" w:cs="Times New Roman"/>
          <w:color w:val="0A0A0A"/>
          <w:sz w:val="28"/>
          <w:szCs w:val="28"/>
        </w:rPr>
        <w:t>αποτελούν κεντρικό ζήτημα της τρέχουσας υγειονομικής πολιτικής, αλλά και αφορμή για έντονες αντιδράσεις από τον ιατρικό κλάδο.</w:t>
      </w:r>
    </w:p>
    <w:p w:rsidR="00EB43CB" w:rsidRPr="000209C3" w:rsidRDefault="00EB43CB" w:rsidP="00EB43CB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</w:p>
    <w:p w:rsidR="000209C3" w:rsidRPr="009556ED" w:rsidRDefault="000209C3" w:rsidP="00EB43CB">
      <w:pPr>
        <w:shd w:val="clear" w:color="auto" w:fill="FFFFFF"/>
        <w:spacing w:after="180" w:line="24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>Υπάρχουν καταγγελίες</w:t>
      </w:r>
      <w:r w:rsidR="009556ED"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ότι οι μετακινήσεις αυτές είναι καταχρηστικές ενώ </w:t>
      </w:r>
      <w:r w:rsidR="009577AE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οι Ενώσεις Γιατρών </w:t>
      </w:r>
      <w:r w:rsidR="009556ED"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>υποστηρίζουν</w:t>
      </w:r>
      <w:r w:rsidR="009577AE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r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ότι αποτελούν </w:t>
      </w:r>
      <w:proofErr w:type="spellStart"/>
      <w:r w:rsidR="00EB43CB">
        <w:rPr>
          <w:rFonts w:ascii="Times New Roman" w:eastAsia="Times New Roman" w:hAnsi="Times New Roman" w:cs="Times New Roman"/>
          <w:color w:val="0A0A0A"/>
          <w:sz w:val="28"/>
          <w:szCs w:val="28"/>
        </w:rPr>
        <w:t>εμβαλ</w:t>
      </w:r>
      <w:r w:rsid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>ω</w:t>
      </w:r>
      <w:r w:rsidR="009556ED"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>ματικ</w:t>
      </w:r>
      <w:r w:rsidR="00EB43CB">
        <w:rPr>
          <w:rFonts w:ascii="Times New Roman" w:eastAsia="Times New Roman" w:hAnsi="Times New Roman" w:cs="Times New Roman"/>
          <w:color w:val="0A0A0A"/>
          <w:sz w:val="28"/>
          <w:szCs w:val="28"/>
        </w:rPr>
        <w:t>έ</w:t>
      </w:r>
      <w:r w:rsidR="009556ED"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>ς</w:t>
      </w:r>
      <w:proofErr w:type="spellEnd"/>
      <w:r w:rsidR="009556ED"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λύσεις </w:t>
      </w:r>
      <w:r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που οδηγούν σε επαγγελμα</w:t>
      </w:r>
      <w:r w:rsidR="009556ED"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>τική εξουθένωση (</w:t>
      </w:r>
      <w:proofErr w:type="spellStart"/>
      <w:r w:rsidR="009556ED"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>burnout</w:t>
      </w:r>
      <w:proofErr w:type="spellEnd"/>
      <w:r w:rsidR="009556ED"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), </w:t>
      </w:r>
      <w:r w:rsidR="000D4195">
        <w:rPr>
          <w:rFonts w:ascii="Times New Roman" w:eastAsia="Times New Roman" w:hAnsi="Times New Roman" w:cs="Times New Roman"/>
          <w:color w:val="0A0A0A"/>
          <w:sz w:val="28"/>
          <w:szCs w:val="28"/>
        </w:rPr>
        <w:t>με απρόβλεπτες συνέπειες στην οικογενειακή και κοινωνική ζωή</w:t>
      </w:r>
      <w:r w:rsidR="009577AE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των γιατρών</w:t>
      </w:r>
      <w:r w:rsidR="000D4195">
        <w:t xml:space="preserve">. </w:t>
      </w:r>
      <w:r w:rsidR="000D4195" w:rsidRPr="000D4195">
        <w:rPr>
          <w:rFonts w:ascii="Times New Roman" w:hAnsi="Times New Roman" w:cs="Times New Roman"/>
          <w:sz w:val="28"/>
          <w:szCs w:val="28"/>
        </w:rPr>
        <w:t>Π</w:t>
      </w:r>
      <w:r w:rsidR="009556ED"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αράλληλα οι Ιατρικοί </w:t>
      </w:r>
      <w:r w:rsidR="009577AE">
        <w:rPr>
          <w:rFonts w:ascii="Times New Roman" w:eastAsia="Times New Roman" w:hAnsi="Times New Roman" w:cs="Times New Roman"/>
          <w:color w:val="0A0A0A"/>
          <w:sz w:val="28"/>
          <w:szCs w:val="28"/>
        </w:rPr>
        <w:t>Σύλλογοι</w:t>
      </w:r>
      <w:r w:rsidR="009556ED"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εκφράζουν</w:t>
      </w:r>
      <w:r w:rsidR="00EB43CB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φόβους ότι </w:t>
      </w:r>
      <w:r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>η μετακίνηση εξειδικευμένου προσωπικού μπορεί να υποβαθμίσει τη δημόσια υγεία</w:t>
      </w:r>
      <w:r w:rsidR="009577AE">
        <w:rPr>
          <w:rFonts w:ascii="Times New Roman" w:eastAsia="Times New Roman" w:hAnsi="Times New Roman" w:cs="Times New Roman"/>
          <w:color w:val="0A0A0A"/>
          <w:sz w:val="28"/>
          <w:szCs w:val="28"/>
        </w:rPr>
        <w:t>, για το λόγο ότι οι περισσότερες κλινικές, στην καλύτερη των περιπτώσεων λειτουργούν με οριακό αριθμό προσωπικού και οποιαδήποτε μετ</w:t>
      </w:r>
      <w:r w:rsidR="00EA6301">
        <w:rPr>
          <w:rFonts w:ascii="Times New Roman" w:eastAsia="Times New Roman" w:hAnsi="Times New Roman" w:cs="Times New Roman"/>
          <w:color w:val="0A0A0A"/>
          <w:sz w:val="28"/>
          <w:szCs w:val="28"/>
        </w:rPr>
        <w:t>ακίνηση του δημιουργεί</w:t>
      </w:r>
      <w:r w:rsidR="009577AE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μείζον πρόβλημα</w:t>
      </w:r>
      <w:r w:rsidR="00EA6301">
        <w:rPr>
          <w:rFonts w:ascii="Times New Roman" w:eastAsia="Times New Roman" w:hAnsi="Times New Roman" w:cs="Times New Roman"/>
          <w:color w:val="0A0A0A"/>
          <w:sz w:val="28"/>
          <w:szCs w:val="28"/>
        </w:rPr>
        <w:t>, αφενός με</w:t>
      </w:r>
      <w:r w:rsidR="009577AE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ν στην κλινική από την οποία έφυγαν αλλά και στην κλινική που μετακινήθηκαν, όπου υπάρχει υψηλό ρίσκο προσαρμογής.  </w:t>
      </w:r>
      <w:r w:rsidR="00EA6301">
        <w:rPr>
          <w:rFonts w:ascii="Times New Roman" w:eastAsia="Times New Roman" w:hAnsi="Times New Roman" w:cs="Times New Roman"/>
          <w:color w:val="0A0A0A"/>
          <w:sz w:val="28"/>
          <w:szCs w:val="28"/>
        </w:rPr>
        <w:t>Η δε αποψίλωση των Κέντρων Υγείας αποδυναμώνει την ΠΦΥ.</w:t>
      </w:r>
    </w:p>
    <w:p w:rsidR="009556ED" w:rsidRDefault="00E15F5A" w:rsidP="009556ED">
      <w:pPr>
        <w:shd w:val="clear" w:color="auto" w:fill="FFFFFF"/>
        <w:spacing w:after="18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Επίσης,</w:t>
      </w:r>
      <w:r w:rsidR="009556ED"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η μη τήρηση των αξιοκρατικών διαδικασιών ανέλιξης των γιατρών ΕΣΥ αποτελεί την κύρια αιτία φυγής των νέων κυρίως γιατρών</w:t>
      </w:r>
      <w:r w:rsidR="006A55D3">
        <w:rPr>
          <w:rFonts w:ascii="Times New Roman" w:eastAsia="Times New Roman" w:hAnsi="Times New Roman" w:cs="Times New Roman"/>
          <w:color w:val="0A0A0A"/>
          <w:sz w:val="28"/>
          <w:szCs w:val="28"/>
        </w:rPr>
        <w:t>,</w:t>
      </w:r>
      <w:r w:rsidR="009556ED"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στο εξωτερικό</w:t>
      </w:r>
      <w:r w:rsidR="009577AE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(</w:t>
      </w:r>
      <w:r w:rsidR="009577AE">
        <w:rPr>
          <w:rFonts w:ascii="Times New Roman" w:eastAsia="Times New Roman" w:hAnsi="Times New Roman" w:cs="Times New Roman"/>
          <w:color w:val="0A0A0A"/>
          <w:sz w:val="28"/>
          <w:szCs w:val="28"/>
          <w:lang w:val="en-US"/>
        </w:rPr>
        <w:t>brain</w:t>
      </w:r>
      <w:r w:rsidR="009577AE" w:rsidRPr="009577AE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r w:rsidR="009577AE">
        <w:rPr>
          <w:rFonts w:ascii="Times New Roman" w:eastAsia="Times New Roman" w:hAnsi="Times New Roman" w:cs="Times New Roman"/>
          <w:color w:val="0A0A0A"/>
          <w:sz w:val="28"/>
          <w:szCs w:val="28"/>
          <w:lang w:val="en-US"/>
        </w:rPr>
        <w:t>drain</w:t>
      </w:r>
      <w:r w:rsidR="009577AE" w:rsidRPr="009577AE">
        <w:rPr>
          <w:rFonts w:ascii="Times New Roman" w:eastAsia="Times New Roman" w:hAnsi="Times New Roman" w:cs="Times New Roman"/>
          <w:color w:val="0A0A0A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, αλλά και δημιουργία σειράς άγονων θέσεων μετά από τις προκηρύξεις. </w:t>
      </w:r>
      <w:r w:rsidR="009556ED"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Την κατάσταση δε αυτή επιδεινώνουν οι χαμηλές αμοιβές και οι απαράδεκτες συνθήκες εργασίας σε </w:t>
      </w:r>
      <w:r w:rsidR="009577AE">
        <w:rPr>
          <w:rFonts w:ascii="Times New Roman" w:eastAsia="Times New Roman" w:hAnsi="Times New Roman" w:cs="Times New Roman"/>
          <w:color w:val="0A0A0A"/>
          <w:sz w:val="28"/>
          <w:szCs w:val="28"/>
        </w:rPr>
        <w:t>ορισμένες</w:t>
      </w:r>
      <w:r w:rsidR="009556ED" w:rsidRP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δομές υγείας</w:t>
      </w:r>
      <w:r w:rsidR="009577AE">
        <w:rPr>
          <w:rFonts w:ascii="Times New Roman" w:eastAsia="Times New Roman" w:hAnsi="Times New Roman" w:cs="Times New Roman"/>
          <w:color w:val="0A0A0A"/>
          <w:sz w:val="28"/>
          <w:szCs w:val="28"/>
        </w:rPr>
        <w:t>.</w:t>
      </w:r>
    </w:p>
    <w:p w:rsidR="009556ED" w:rsidRDefault="00EB43CB" w:rsidP="009556ED">
      <w:pPr>
        <w:shd w:val="clear" w:color="auto" w:fill="FFFFFF"/>
        <w:spacing w:after="18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lastRenderedPageBreak/>
        <w:t>Στη</w:t>
      </w:r>
      <w:r w:rsid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σύσκεψη των τεσσάρων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Προέδρων των</w:t>
      </w:r>
      <w:r w:rsid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Ιατρικών Συλλόγων της Θεσσαλίας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, </w:t>
      </w:r>
      <w:r w:rsidR="009577AE">
        <w:rPr>
          <w:rFonts w:ascii="Times New Roman" w:eastAsia="Times New Roman" w:hAnsi="Times New Roman" w:cs="Times New Roman"/>
          <w:color w:val="0A0A0A"/>
          <w:sz w:val="28"/>
          <w:szCs w:val="28"/>
        </w:rPr>
        <w:t>που πραγματο</w:t>
      </w:r>
      <w:r w:rsidR="006A55D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ποιήθηκε χθες στη Λάρισα, και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με αφορμή την πρόσφατ</w:t>
      </w:r>
      <w:r w:rsid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>η μετακίνηση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,</w:t>
      </w:r>
      <w:r w:rsid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r w:rsidR="00BE342C">
        <w:rPr>
          <w:rFonts w:ascii="Times New Roman" w:eastAsia="Times New Roman" w:hAnsi="Times New Roman" w:cs="Times New Roman"/>
          <w:color w:val="0A0A0A"/>
          <w:sz w:val="28"/>
          <w:szCs w:val="28"/>
        </w:rPr>
        <w:t>χωρίς την συναίνεσή τους</w:t>
      </w:r>
      <w:r w:rsidRPr="00BE342C">
        <w:rPr>
          <w:rFonts w:ascii="Times New Roman" w:eastAsia="Times New Roman" w:hAnsi="Times New Roman" w:cs="Times New Roman"/>
          <w:color w:val="0A0A0A"/>
          <w:sz w:val="28"/>
          <w:szCs w:val="28"/>
        </w:rPr>
        <w:t>,</w:t>
      </w:r>
      <w:r w:rsidR="009556ED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παιδιάτρου από ΓΝ Βόλου </w:t>
      </w:r>
      <w:r w:rsidR="00C420EC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και Καρδίτσας 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>στο ΓΝ Λαμίας</w:t>
      </w:r>
      <w:r w:rsidR="00C97BCE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>με απόφαση του Διοικητή της 5</w:t>
      </w:r>
      <w:r w:rsidR="00E60CB6" w:rsidRPr="00EB43CB">
        <w:rPr>
          <w:rFonts w:ascii="Times New Roman" w:eastAsia="Times New Roman" w:hAnsi="Times New Roman" w:cs="Times New Roman"/>
          <w:color w:val="0A0A0A"/>
          <w:sz w:val="28"/>
          <w:szCs w:val="28"/>
          <w:vertAlign w:val="superscript"/>
        </w:rPr>
        <w:t>ης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ΥΠΕ, </w:t>
      </w:r>
      <w:r w:rsidR="00C97BCE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αλλά και η μη αξιοκρατική ανέλιξη του ιατρικού προσωπικού γενικότερα στο ΕΣΥ,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τονίστηκε η αναγκαιότητα ελέγχου 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από τους αρμόδιους υπουργούς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της μη χρηστής διοίκησης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που αφήνει πολλά ερωτημα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>τικά ισονομίας και ισοπολιτείας.</w:t>
      </w:r>
    </w:p>
    <w:p w:rsidR="00571477" w:rsidRDefault="00DB0619" w:rsidP="009556ED">
      <w:pPr>
        <w:shd w:val="clear" w:color="auto" w:fill="FFFFFF"/>
        <w:spacing w:after="18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Οι γιατροί των ευαίσθητων ειδικοτήτων της  Παιδιατρικής  αλλά και Γενικής Ιατρικής, που μετ</w:t>
      </w:r>
      <w:r w:rsidR="00BE342C">
        <w:rPr>
          <w:rFonts w:ascii="Times New Roman" w:eastAsia="Times New Roman" w:hAnsi="Times New Roman" w:cs="Times New Roman"/>
          <w:color w:val="0A0A0A"/>
          <w:sz w:val="28"/>
          <w:szCs w:val="28"/>
        </w:rPr>
        <w:t>ακινούνται</w:t>
      </w:r>
      <w:r w:rsidR="00FB6894">
        <w:rPr>
          <w:rFonts w:ascii="Times New Roman" w:eastAsia="Times New Roman" w:hAnsi="Times New Roman" w:cs="Times New Roman"/>
          <w:color w:val="0A0A0A"/>
          <w:sz w:val="28"/>
          <w:szCs w:val="28"/>
        </w:rPr>
        <w:t>,</w:t>
      </w:r>
      <w:r w:rsidR="00BE342C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με την διαδικασία που κινείται στα όρια του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«εντέλλεσθε»</w:t>
      </w:r>
      <w:r w:rsidR="00FB6894">
        <w:rPr>
          <w:rFonts w:ascii="Times New Roman" w:eastAsia="Times New Roman" w:hAnsi="Times New Roman" w:cs="Times New Roman"/>
          <w:color w:val="0A0A0A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σε άλλες π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>εριφερειακές ενότητες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, σε περίοδο 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>μά</w:t>
      </w:r>
      <w:r w:rsidR="00F37A45">
        <w:rPr>
          <w:rFonts w:ascii="Times New Roman" w:eastAsia="Times New Roman" w:hAnsi="Times New Roman" w:cs="Times New Roman"/>
          <w:color w:val="0A0A0A"/>
          <w:sz w:val="28"/>
          <w:szCs w:val="28"/>
        </w:rPr>
        <w:t>λ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ιστα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ομαλότητας και όχι εκτάκτων συνθηκών,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αποδεικνύουν την ανεπάρκεια ορισμένων διοικήσεων ΥΠΕ ανά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>την</w:t>
      </w:r>
      <w:r w:rsidR="00571477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χώρα, να στελεχώσ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>ουν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τις δημόσιες δομές υγείας που διοικ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>ούν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με επαρκές ιατρικό προσωπικό.</w:t>
      </w:r>
      <w:r w:rsidR="00A35354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Γι’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>αυτό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, 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οι μη κατάλληλες στρατηγικές διοίκησης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δεν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δημιουργούν 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ελκυστικές συνθήκες, ιδιαίτερα για νέους γιατρούς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, παρά μόνον χτίζουν </w:t>
      </w:r>
      <w:r w:rsidR="006A55D3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ψεύτικο </w:t>
      </w:r>
      <w:r w:rsidR="00E60CB6">
        <w:rPr>
          <w:rFonts w:ascii="Times New Roman" w:eastAsia="Times New Roman" w:hAnsi="Times New Roman" w:cs="Times New Roman"/>
          <w:color w:val="0A0A0A"/>
          <w:sz w:val="28"/>
          <w:szCs w:val="28"/>
        </w:rPr>
        <w:t>θετικό διοικητικό</w:t>
      </w:r>
      <w:r w:rsidR="00571477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προφίλ προς τον υπ. Υγείας.</w:t>
      </w:r>
    </w:p>
    <w:p w:rsidR="003B2580" w:rsidRDefault="00571477" w:rsidP="009556ED">
      <w:pPr>
        <w:shd w:val="clear" w:color="auto" w:fill="FFFFFF"/>
        <w:spacing w:after="18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Την </w:t>
      </w:r>
      <w:r w:rsidR="003B2580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λύση των ανωτέρω παθογενειών αποτελούν μόνο οι μόνιμες προσλήψεις, με ειδικά κίνητρα για ορισμένες ειδικότητες και περιοχές και η δημιουργία κατάλληλων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r w:rsidR="003B2580">
        <w:rPr>
          <w:rFonts w:ascii="Times New Roman" w:eastAsia="Times New Roman" w:hAnsi="Times New Roman" w:cs="Times New Roman"/>
          <w:color w:val="0A0A0A"/>
          <w:sz w:val="28"/>
          <w:szCs w:val="28"/>
        </w:rPr>
        <w:t>συνθηκών αν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έλιξης</w:t>
      </w:r>
      <w:r w:rsidR="003B2580">
        <w:rPr>
          <w:rFonts w:ascii="Times New Roman" w:eastAsia="Times New Roman" w:hAnsi="Times New Roman" w:cs="Times New Roman"/>
          <w:color w:val="0A0A0A"/>
          <w:sz w:val="28"/>
          <w:szCs w:val="28"/>
        </w:rPr>
        <w:t>, εργασίας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r w:rsidR="003B2580">
        <w:rPr>
          <w:rFonts w:ascii="Times New Roman" w:eastAsia="Times New Roman" w:hAnsi="Times New Roman" w:cs="Times New Roman"/>
          <w:color w:val="0A0A0A"/>
          <w:sz w:val="28"/>
          <w:szCs w:val="28"/>
        </w:rPr>
        <w:t>κ</w:t>
      </w:r>
      <w:r w:rsidR="00184608">
        <w:rPr>
          <w:rFonts w:ascii="Times New Roman" w:eastAsia="Times New Roman" w:hAnsi="Times New Roman" w:cs="Times New Roman"/>
          <w:color w:val="0A0A0A"/>
          <w:sz w:val="28"/>
          <w:szCs w:val="28"/>
        </w:rPr>
        <w:t>αι</w:t>
      </w:r>
      <w:r w:rsidR="003B2580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 αμοιβών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,</w:t>
      </w:r>
      <w:r w:rsidR="003B2580"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ώστε ακόμα και οι άγονες, δυσπρόσιτες και νησιωτικές περιοχές αλλά και ορισμένες δημόσιες υγειονομικές περιοχές της χώρας</w:t>
      </w:r>
      <w:r w:rsidR="00E15F5A">
        <w:rPr>
          <w:rFonts w:ascii="Times New Roman" w:eastAsia="Times New Roman" w:hAnsi="Times New Roman" w:cs="Times New Roman"/>
          <w:color w:val="0A0A0A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</w:t>
      </w:r>
      <w:r w:rsidR="003B2580">
        <w:rPr>
          <w:rFonts w:ascii="Times New Roman" w:eastAsia="Times New Roman" w:hAnsi="Times New Roman" w:cs="Times New Roman"/>
          <w:color w:val="0A0A0A"/>
          <w:sz w:val="28"/>
          <w:szCs w:val="28"/>
        </w:rPr>
        <w:t>να απολαμβάνουν πλήρη περίθαλψη.</w:t>
      </w:r>
    </w:p>
    <w:p w:rsidR="00571477" w:rsidRDefault="00571477" w:rsidP="009556ED">
      <w:pPr>
        <w:shd w:val="clear" w:color="auto" w:fill="FFFFFF"/>
        <w:spacing w:after="18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>Ευελπιστούμε πως τα τελευταία κίνητρα που θεσπίστηκαν για ορισμένες ειδικότητες και θα λειτουργήσουν στις αμέσως επόμενες προκηρύξεις θέσεων και ανακοινώθηκαν από τον υπ. Υγείας</w:t>
      </w:r>
      <w:r w:rsidR="006A55D3">
        <w:rPr>
          <w:rFonts w:ascii="Times New Roman" w:eastAsia="Times New Roman" w:hAnsi="Times New Roman" w:cs="Times New Roman"/>
          <w:color w:val="0A0A0A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A0A0A"/>
          <w:sz w:val="28"/>
          <w:szCs w:val="28"/>
        </w:rPr>
        <w:t xml:space="preserve"> θα λειτουργήσουν προς την θετική κατεύθυνση και θα θεραπεύσουν, έστω και μερικώς, το πρόβλημα.</w:t>
      </w:r>
    </w:p>
    <w:p w:rsidR="006A55D3" w:rsidRPr="000209C3" w:rsidRDefault="006A55D3" w:rsidP="009556ED">
      <w:pPr>
        <w:shd w:val="clear" w:color="auto" w:fill="FFFFFF"/>
        <w:spacing w:after="180" w:line="360" w:lineRule="atLeast"/>
        <w:jc w:val="both"/>
        <w:rPr>
          <w:rFonts w:ascii="Times New Roman" w:eastAsia="Times New Roman" w:hAnsi="Times New Roman" w:cs="Times New Roman"/>
          <w:color w:val="0A0A0A"/>
          <w:sz w:val="28"/>
          <w:szCs w:val="28"/>
        </w:rPr>
      </w:pPr>
    </w:p>
    <w:p w:rsidR="006A55D3" w:rsidRDefault="006A55D3" w:rsidP="006A5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48A3">
        <w:rPr>
          <w:rFonts w:ascii="Times New Roman" w:hAnsi="Times New Roman" w:cs="Times New Roman"/>
          <w:b/>
          <w:sz w:val="32"/>
          <w:szCs w:val="32"/>
        </w:rPr>
        <w:t>ΟΙ ΠΡΟΕΔΡΟΙ ΤΩΝ ΙΑΤΡΙΚΩΝ ΣΥΛΛΟΓΩΝ ΘΕΣΣΑΛΙΑΣ</w:t>
      </w:r>
    </w:p>
    <w:p w:rsidR="006A55D3" w:rsidRDefault="006A55D3" w:rsidP="006A5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7B281A">
        <w:rPr>
          <w:rFonts w:ascii="Times New Roman" w:hAnsi="Times New Roman" w:cs="Times New Roman"/>
          <w:b/>
          <w:sz w:val="24"/>
          <w:szCs w:val="24"/>
        </w:rPr>
        <w:t>ΚΩΝ/ΝΟΣ ΓΙΑΝΝΑΚΟΠΟΥΛΟΣ</w:t>
      </w:r>
      <w:r>
        <w:rPr>
          <w:rFonts w:ascii="Times New Roman" w:hAnsi="Times New Roman" w:cs="Times New Roman"/>
          <w:b/>
          <w:sz w:val="24"/>
          <w:szCs w:val="24"/>
        </w:rPr>
        <w:t>, Πρόεδρος ΙΣ Λάρισας</w:t>
      </w:r>
    </w:p>
    <w:p w:rsidR="006A55D3" w:rsidRDefault="006A55D3" w:rsidP="006A5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ΧΡΗΣΤΟΣ ΒΕΝΕΤΗΣ, Πρόεδρος ΙΣ Μαγνησίας</w:t>
      </w:r>
    </w:p>
    <w:p w:rsidR="006A55D3" w:rsidRDefault="006A55D3" w:rsidP="006A5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ΜΑΡΙΑ ΑΘΑΝΑΣΙΟΥ, Πρόεδρος ΙΣ Τρικάλων</w:t>
      </w:r>
    </w:p>
    <w:p w:rsidR="006A55D3" w:rsidRDefault="006A55D3" w:rsidP="006A5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ΔΗΜΗΤΡΙΟΣ ΠΑΠΟΥΛΙΑΣ, Πρόεδρος ΙΣ Καρδίτσας</w:t>
      </w:r>
    </w:p>
    <w:p w:rsidR="00E15F5A" w:rsidRDefault="00E15F5A" w:rsidP="00A63F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Επίσης την ανακοίνωση συνυπογράφουν και άλλοι πρόεδροι Ιατρικών Συλλόγων που καλύπτονται από την 5</w:t>
      </w:r>
      <w:r w:rsidRPr="00E15F5A">
        <w:rPr>
          <w:rFonts w:ascii="Times New Roman" w:hAnsi="Times New Roman" w:cs="Times New Roman"/>
          <w:b/>
          <w:sz w:val="24"/>
          <w:szCs w:val="24"/>
          <w:vertAlign w:val="superscript"/>
        </w:rPr>
        <w:t>η</w:t>
      </w:r>
      <w:r>
        <w:rPr>
          <w:rFonts w:ascii="Times New Roman" w:hAnsi="Times New Roman" w:cs="Times New Roman"/>
          <w:b/>
          <w:sz w:val="24"/>
          <w:szCs w:val="24"/>
        </w:rPr>
        <w:t xml:space="preserve"> ΥΠΕ:</w:t>
      </w:r>
    </w:p>
    <w:p w:rsidR="00E15F5A" w:rsidRDefault="00A63F0B" w:rsidP="00E15F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ΝΕΚΤ</w:t>
      </w:r>
      <w:r w:rsidR="00E15F5A">
        <w:rPr>
          <w:rFonts w:ascii="Times New Roman" w:hAnsi="Times New Roman" w:cs="Times New Roman"/>
          <w:b/>
          <w:sz w:val="24"/>
          <w:szCs w:val="24"/>
        </w:rPr>
        <w:t xml:space="preserve">ΑΡΙΑ ΧΑΛΚΙΑ, ΠΡΟΕΔΡΟΣ ΙΣ </w:t>
      </w:r>
      <w:r>
        <w:rPr>
          <w:rFonts w:ascii="Times New Roman" w:hAnsi="Times New Roman" w:cs="Times New Roman"/>
          <w:b/>
          <w:sz w:val="24"/>
          <w:szCs w:val="24"/>
        </w:rPr>
        <w:t>ΕΥΡΥΤΑΝΙΑΣ</w:t>
      </w:r>
    </w:p>
    <w:p w:rsidR="00E15F5A" w:rsidRDefault="00E15F5A" w:rsidP="00E15F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ΚΩΝΣΤΑΝΤΙΝΑ ΚΑΡΛΗ , ΠΡΟΕΔΡΟΣ ΙΣ ΕΥΒΟΙΑΣ</w:t>
      </w:r>
    </w:p>
    <w:p w:rsidR="00E15F5A" w:rsidRDefault="00E15F5A" w:rsidP="00E15F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ΚΩΝΣΤΑΝΤΙΝΟΣ ΑΘΑΝΑΣΙΟΥ, ΠΡΟΕΔΡΟΣ ΙΣ ΑΜΦΙΣΣΑΣ</w:t>
      </w:r>
      <w:r w:rsidR="00A63F0B">
        <w:rPr>
          <w:rFonts w:ascii="Times New Roman" w:hAnsi="Times New Roman" w:cs="Times New Roman"/>
          <w:b/>
          <w:sz w:val="24"/>
          <w:szCs w:val="24"/>
        </w:rPr>
        <w:t xml:space="preserve"> ΚΛΠ</w:t>
      </w:r>
    </w:p>
    <w:p w:rsidR="00E15F5A" w:rsidRPr="007B281A" w:rsidRDefault="00E15F5A" w:rsidP="00E15F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4748" w:rsidRDefault="002F4748"/>
    <w:sectPr w:rsidR="002F4748" w:rsidSect="00B00DF4">
      <w:pgSz w:w="11906" w:h="16838"/>
      <w:pgMar w:top="1440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UICTFontTextStyleBod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C2A69"/>
    <w:multiLevelType w:val="multilevel"/>
    <w:tmpl w:val="8EC2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212592"/>
    <w:multiLevelType w:val="multilevel"/>
    <w:tmpl w:val="58785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9E35E3"/>
    <w:multiLevelType w:val="multilevel"/>
    <w:tmpl w:val="F2540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209C3"/>
    <w:rsid w:val="000209C3"/>
    <w:rsid w:val="00070AC4"/>
    <w:rsid w:val="000D4195"/>
    <w:rsid w:val="00184608"/>
    <w:rsid w:val="00187464"/>
    <w:rsid w:val="00252697"/>
    <w:rsid w:val="002F4748"/>
    <w:rsid w:val="003B2580"/>
    <w:rsid w:val="00436C58"/>
    <w:rsid w:val="00571477"/>
    <w:rsid w:val="00606B04"/>
    <w:rsid w:val="00616ABA"/>
    <w:rsid w:val="00660E62"/>
    <w:rsid w:val="006A55D3"/>
    <w:rsid w:val="00745996"/>
    <w:rsid w:val="00794A9E"/>
    <w:rsid w:val="007C6F38"/>
    <w:rsid w:val="0080130E"/>
    <w:rsid w:val="009556ED"/>
    <w:rsid w:val="009577AE"/>
    <w:rsid w:val="00A35354"/>
    <w:rsid w:val="00A63F0B"/>
    <w:rsid w:val="00A65F75"/>
    <w:rsid w:val="00AE6BF9"/>
    <w:rsid w:val="00B00DF4"/>
    <w:rsid w:val="00B2280B"/>
    <w:rsid w:val="00BE342C"/>
    <w:rsid w:val="00BE3AC7"/>
    <w:rsid w:val="00C13A98"/>
    <w:rsid w:val="00C420EC"/>
    <w:rsid w:val="00C97BCE"/>
    <w:rsid w:val="00DB0619"/>
    <w:rsid w:val="00E15F5A"/>
    <w:rsid w:val="00E60CB6"/>
    <w:rsid w:val="00EA6301"/>
    <w:rsid w:val="00EB43CB"/>
    <w:rsid w:val="00F37A45"/>
    <w:rsid w:val="00FB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1qwuf">
    <w:name w:val="r1qwuf"/>
    <w:basedOn w:val="a0"/>
    <w:rsid w:val="000209C3"/>
  </w:style>
  <w:style w:type="character" w:styleId="-">
    <w:name w:val="Hyperlink"/>
    <w:basedOn w:val="a0"/>
    <w:uiPriority w:val="99"/>
    <w:semiHidden/>
    <w:unhideWhenUsed/>
    <w:rsid w:val="000209C3"/>
    <w:rPr>
      <w:color w:val="0000FF"/>
      <w:u w:val="single"/>
    </w:rPr>
  </w:style>
  <w:style w:type="character" w:customStyle="1" w:styleId="gbu">
    <w:name w:val="gb_u"/>
    <w:basedOn w:val="a0"/>
    <w:rsid w:val="000209C3"/>
  </w:style>
  <w:style w:type="character" w:customStyle="1" w:styleId="vndci">
    <w:name w:val="vndci"/>
    <w:basedOn w:val="a0"/>
    <w:rsid w:val="000209C3"/>
  </w:style>
  <w:style w:type="character" w:customStyle="1" w:styleId="vkekvd">
    <w:name w:val="vkekvd"/>
    <w:basedOn w:val="a0"/>
    <w:rsid w:val="000209C3"/>
  </w:style>
  <w:style w:type="character" w:customStyle="1" w:styleId="t286pc">
    <w:name w:val="t286pc"/>
    <w:basedOn w:val="a0"/>
    <w:rsid w:val="000209C3"/>
  </w:style>
  <w:style w:type="character" w:styleId="a3">
    <w:name w:val="Strong"/>
    <w:basedOn w:val="a0"/>
    <w:uiPriority w:val="22"/>
    <w:qFormat/>
    <w:rsid w:val="000209C3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794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794A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76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0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22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60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73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23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6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716786">
                                      <w:marLeft w:val="-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78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169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658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6782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1843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9685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587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0054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451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3572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728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8842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91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6662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306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0633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4780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19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21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9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85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98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723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521451">
                                  <w:marLeft w:val="0"/>
                                  <w:marRight w:val="6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4890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494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257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149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5928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1738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3157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5086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27925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611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12345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7787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3027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696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239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49771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23049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4491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80538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05931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949079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08542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accounts.google.com/ServiceLogin?hl=el&amp;passive=true&amp;continue=https://www.google.com/search%3Fq%3D%25CE%259C%25CE%2595%25CE%25A4%25CE%2591%25CE%259A%25CE%2599%25CE%259D%25CE%2597%25CE%25A3%25CE%2595%25CE%2599%25CE%25A3%2B%25CE%2599%25CE%2591%25CE%25A4%25CE%25A1%25CE%25A9%25CE%259D%2B%25CE%2595%25CE%25A3%25CE%25A5%26sca_esv%3De2532f7e453b1d7f%26rlz%3D1C1GCEA_enGR831GR831%26udm%3D50%26fbs%3DADc_l-amEihf3ynmuSBu-q8-wlNK0WYpm8S5RE-YaWdeogdQrCIr0DSjgiasUTLgoNB98UkrIKj0aZBbB7Hw4Q-Bh8GpxmjGATSVjpNP1xnq9X64hQtpoPiftZXJr_QqUapkDetVdYWRL8RwWnBfB1ECTgjQMpyYeOrV5Jxats2r7a1vVAd_p2TN4kOcoSK9hpOsewAo5Pp0yV2QN2jTqHv0k_Kn8ljgB6VFXZSE_vS-VhfbILcZT0w%26aep%3D1%26ntc%3D1%26sa%3DX%26ved%3D2ahUKEwiNvp-2v7-SAxXkiP0HHWPNAl0Q2J8OegQIEhAE%26biw%3D1920%26bih%3D945%26dpr%3D1%26aic%3D0&amp;ec=futura_srp_og_si_72236_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737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dcterms:created xsi:type="dcterms:W3CDTF">2026-02-04T09:14:00Z</dcterms:created>
  <dcterms:modified xsi:type="dcterms:W3CDTF">2026-02-05T08:16:00Z</dcterms:modified>
</cp:coreProperties>
</file>